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505BE" w14:textId="77777777" w:rsidR="00DE5BAD" w:rsidRDefault="00D32C84">
      <w:pPr>
        <w:jc w:val="center"/>
        <w:rPr>
          <w:rFonts w:ascii="Arial" w:hAnsi="Arial" w:cs="Arial"/>
          <w:b/>
          <w:bCs/>
        </w:rPr>
      </w:pPr>
      <w:r>
        <w:rPr>
          <w:rFonts w:ascii="Arial" w:hAnsi="Arial" w:cs="Arial"/>
          <w:b/>
          <w:bCs/>
        </w:rPr>
        <w:t>(</w:t>
      </w:r>
      <w:r w:rsidR="00031182">
        <w:rPr>
          <w:rFonts w:ascii="Arial" w:hAnsi="Arial" w:cs="Arial"/>
          <w:b/>
          <w:bCs/>
        </w:rPr>
        <w:t>The PCC of St Luke’s Church Sway</w:t>
      </w:r>
      <w:r>
        <w:rPr>
          <w:rFonts w:ascii="Arial" w:hAnsi="Arial" w:cs="Arial"/>
          <w:b/>
          <w:bCs/>
        </w:rPr>
        <w:t>)</w:t>
      </w:r>
    </w:p>
    <w:p w14:paraId="694A2D14" w14:textId="77777777" w:rsidR="00DE5BAD" w:rsidRDefault="00DE5BAD">
      <w:pPr>
        <w:jc w:val="center"/>
        <w:rPr>
          <w:rFonts w:ascii="Arial" w:hAnsi="Arial" w:cs="Arial"/>
          <w:b/>
          <w:bCs/>
        </w:rPr>
      </w:pPr>
    </w:p>
    <w:p w14:paraId="5DB0370C" w14:textId="77777777" w:rsidR="00DE5BAD" w:rsidRDefault="00DE5BAD">
      <w:pPr>
        <w:jc w:val="center"/>
        <w:rPr>
          <w:rFonts w:ascii="Arial" w:hAnsi="Arial" w:cs="Arial"/>
          <w:b/>
          <w:bCs/>
        </w:rPr>
      </w:pPr>
    </w:p>
    <w:p w14:paraId="4C3CBEF2" w14:textId="77777777" w:rsidR="00DE5BAD" w:rsidRDefault="00DE5BAD">
      <w:pPr>
        <w:jc w:val="center"/>
        <w:rPr>
          <w:rFonts w:ascii="Arial" w:hAnsi="Arial" w:cs="Arial"/>
          <w:b/>
          <w:bCs/>
        </w:rPr>
      </w:pPr>
    </w:p>
    <w:p w14:paraId="51761FDB" w14:textId="77777777" w:rsidR="00DE5BAD" w:rsidRDefault="00DE5BAD">
      <w:pPr>
        <w:jc w:val="center"/>
        <w:rPr>
          <w:rFonts w:ascii="Arial" w:hAnsi="Arial" w:cs="Arial"/>
          <w:b/>
          <w:bCs/>
        </w:rPr>
      </w:pPr>
    </w:p>
    <w:p w14:paraId="3BB0FB83" w14:textId="77777777" w:rsidR="00DE5BAD" w:rsidRDefault="00D32C84">
      <w:pPr>
        <w:pStyle w:val="Heading1"/>
      </w:pPr>
      <w:r>
        <w:t>STATEMENT OF MAIN TERMS AND CONDITIONS OF EMPLOYMENT</w:t>
      </w:r>
    </w:p>
    <w:p w14:paraId="0FAD9A19" w14:textId="77777777" w:rsidR="00031182" w:rsidRPr="00031182" w:rsidRDefault="00031182" w:rsidP="00031182"/>
    <w:p w14:paraId="11FD6BD4" w14:textId="77777777" w:rsidR="00031182" w:rsidRPr="00031182" w:rsidRDefault="00031182" w:rsidP="00031182">
      <w:pPr>
        <w:rPr>
          <w:color w:val="FF0000"/>
        </w:rPr>
      </w:pPr>
      <w:r w:rsidRPr="00031182">
        <w:rPr>
          <w:color w:val="FF0000"/>
        </w:rPr>
        <w:t xml:space="preserve">DRAFT – to be confirmed at point of contract. </w:t>
      </w:r>
    </w:p>
    <w:p w14:paraId="421E6714" w14:textId="77777777" w:rsidR="00DE5BAD" w:rsidRDefault="00DE5BAD" w:rsidP="00031182">
      <w:pPr>
        <w:rPr>
          <w:rFonts w:ascii="Arial" w:hAnsi="Arial" w:cs="Arial"/>
          <w:b/>
          <w:bCs/>
          <w:u w:val="single"/>
        </w:rPr>
      </w:pPr>
    </w:p>
    <w:p w14:paraId="2365338C" w14:textId="77777777" w:rsidR="00DE5BAD" w:rsidRDefault="00DE5BAD">
      <w:pPr>
        <w:jc w:val="both"/>
        <w:rPr>
          <w:rFonts w:ascii="Arial" w:hAnsi="Arial" w:cs="Arial"/>
          <w:b/>
          <w:bCs/>
          <w:u w:val="single"/>
        </w:rPr>
      </w:pPr>
    </w:p>
    <w:p w14:paraId="7C774E0F" w14:textId="77777777" w:rsidR="00DE5BAD" w:rsidRDefault="00D32C84">
      <w:pPr>
        <w:tabs>
          <w:tab w:val="right" w:leader="dot" w:pos="9000"/>
        </w:tabs>
        <w:jc w:val="both"/>
        <w:rPr>
          <w:rFonts w:ascii="Arial" w:hAnsi="Arial" w:cs="Arial"/>
        </w:rPr>
      </w:pPr>
      <w:r>
        <w:rPr>
          <w:rFonts w:ascii="Arial" w:hAnsi="Arial" w:cs="Arial"/>
          <w:b/>
          <w:bCs/>
          <w:u w:val="single"/>
        </w:rPr>
        <w:t>DATE AT WHICH INFORMATION IN THIS DOCUMENT IS CORRECT</w:t>
      </w:r>
      <w:r>
        <w:rPr>
          <w:rFonts w:ascii="Arial" w:hAnsi="Arial" w:cs="Arial"/>
        </w:rPr>
        <w:tab/>
      </w:r>
    </w:p>
    <w:p w14:paraId="07FA8B3E" w14:textId="77777777" w:rsidR="00DE5BAD" w:rsidRDefault="00DE5BAD">
      <w:pPr>
        <w:tabs>
          <w:tab w:val="right" w:leader="dot" w:pos="9000"/>
        </w:tabs>
        <w:jc w:val="both"/>
        <w:rPr>
          <w:rFonts w:ascii="Arial" w:hAnsi="Arial" w:cs="Arial"/>
        </w:rPr>
      </w:pPr>
    </w:p>
    <w:p w14:paraId="31BC6B51" w14:textId="77777777" w:rsidR="00DE5BAD" w:rsidRDefault="00DE5BAD">
      <w:pPr>
        <w:tabs>
          <w:tab w:val="right" w:leader="dot" w:pos="9000"/>
        </w:tabs>
        <w:jc w:val="both"/>
        <w:rPr>
          <w:rFonts w:ascii="Arial" w:hAnsi="Arial" w:cs="Arial"/>
        </w:rPr>
      </w:pPr>
    </w:p>
    <w:p w14:paraId="246DD932" w14:textId="77777777" w:rsidR="00DE5BAD" w:rsidRDefault="00D32C84">
      <w:pPr>
        <w:tabs>
          <w:tab w:val="right" w:leader="dot" w:pos="9000"/>
        </w:tabs>
        <w:jc w:val="both"/>
        <w:rPr>
          <w:rFonts w:ascii="Arial" w:hAnsi="Arial" w:cs="Arial"/>
        </w:rPr>
      </w:pPr>
      <w:r>
        <w:rPr>
          <w:rFonts w:ascii="Arial" w:hAnsi="Arial" w:cs="Arial"/>
          <w:b/>
          <w:bCs/>
          <w:u w:val="single"/>
        </w:rPr>
        <w:t>EMPLOYEE’S NAME</w:t>
      </w:r>
      <w:r>
        <w:rPr>
          <w:rFonts w:ascii="Arial" w:hAnsi="Arial" w:cs="Arial"/>
        </w:rPr>
        <w:t xml:space="preserve"> </w:t>
      </w:r>
      <w:r>
        <w:rPr>
          <w:rFonts w:ascii="Arial" w:hAnsi="Arial" w:cs="Arial"/>
        </w:rPr>
        <w:tab/>
      </w:r>
    </w:p>
    <w:p w14:paraId="253213AE" w14:textId="77777777" w:rsidR="00DE5BAD" w:rsidRDefault="00DE5BAD">
      <w:pPr>
        <w:tabs>
          <w:tab w:val="right" w:leader="dot" w:pos="9000"/>
        </w:tabs>
        <w:jc w:val="both"/>
        <w:rPr>
          <w:rFonts w:ascii="Arial" w:hAnsi="Arial" w:cs="Arial"/>
        </w:rPr>
      </w:pPr>
    </w:p>
    <w:p w14:paraId="0D29BCC0" w14:textId="77777777" w:rsidR="00DE5BAD" w:rsidRDefault="00DE5BAD">
      <w:pPr>
        <w:tabs>
          <w:tab w:val="right" w:leader="dot" w:pos="9000"/>
        </w:tabs>
        <w:jc w:val="both"/>
        <w:rPr>
          <w:rFonts w:ascii="Arial" w:hAnsi="Arial" w:cs="Arial"/>
        </w:rPr>
      </w:pPr>
    </w:p>
    <w:p w14:paraId="153AD09E" w14:textId="77777777" w:rsidR="00DE5BAD" w:rsidRPr="00DF6532" w:rsidRDefault="00D32C84">
      <w:pPr>
        <w:tabs>
          <w:tab w:val="right" w:leader="dot" w:pos="9000"/>
        </w:tabs>
        <w:jc w:val="both"/>
        <w:rPr>
          <w:rFonts w:ascii="Arial" w:hAnsi="Arial" w:cs="Arial"/>
        </w:rPr>
      </w:pPr>
      <w:r w:rsidRPr="00DF6532">
        <w:rPr>
          <w:rFonts w:ascii="Arial" w:hAnsi="Arial" w:cs="Arial"/>
          <w:b/>
          <w:bCs/>
          <w:u w:val="single"/>
        </w:rPr>
        <w:t>DATE OF COMMENCEMENT OF EMPLOYMENT</w:t>
      </w:r>
      <w:r w:rsidRPr="00DF6532">
        <w:rPr>
          <w:rFonts w:ascii="Arial" w:hAnsi="Arial" w:cs="Arial"/>
        </w:rPr>
        <w:t xml:space="preserve"> </w:t>
      </w:r>
      <w:r w:rsidRPr="00DF6532">
        <w:rPr>
          <w:rFonts w:ascii="Arial" w:hAnsi="Arial" w:cs="Arial"/>
        </w:rPr>
        <w:tab/>
      </w:r>
    </w:p>
    <w:p w14:paraId="0C620017" w14:textId="77777777" w:rsidR="00DE5BAD" w:rsidRPr="00DF6532" w:rsidRDefault="00DE5BAD">
      <w:pPr>
        <w:tabs>
          <w:tab w:val="right" w:leader="dot" w:pos="9000"/>
        </w:tabs>
        <w:jc w:val="both"/>
        <w:rPr>
          <w:rFonts w:ascii="Arial" w:hAnsi="Arial" w:cs="Arial"/>
        </w:rPr>
      </w:pPr>
    </w:p>
    <w:p w14:paraId="26AA18CC" w14:textId="77777777" w:rsidR="00DE5BAD" w:rsidRPr="00DF6532" w:rsidRDefault="00D32C84">
      <w:pPr>
        <w:tabs>
          <w:tab w:val="right" w:leader="dot" w:pos="9000"/>
        </w:tabs>
        <w:jc w:val="both"/>
        <w:rPr>
          <w:rFonts w:ascii="Arial" w:hAnsi="Arial" w:cs="Arial"/>
        </w:rPr>
      </w:pPr>
      <w:r w:rsidRPr="00DF6532">
        <w:rPr>
          <w:rFonts w:ascii="Arial" w:hAnsi="Arial" w:cs="Arial"/>
        </w:rPr>
        <w:t>Your employment with any previous employer does not count as part of your continuous period of employment.</w:t>
      </w:r>
      <w:r w:rsidRPr="00DF6532">
        <w:rPr>
          <w:rFonts w:ascii="Arial" w:hAnsi="Arial" w:cs="Arial"/>
        </w:rPr>
        <w:tab/>
      </w:r>
      <w:r w:rsidRPr="00DF6532">
        <w:rPr>
          <w:rFonts w:ascii="Arial" w:hAnsi="Arial" w:cs="Arial"/>
        </w:rPr>
        <w:br/>
      </w:r>
    </w:p>
    <w:p w14:paraId="6686048D" w14:textId="77777777" w:rsidR="007B047B" w:rsidRPr="00DF6532" w:rsidRDefault="007B047B" w:rsidP="007B047B">
      <w:pPr>
        <w:jc w:val="both"/>
        <w:rPr>
          <w:rFonts w:ascii="Arial" w:hAnsi="Arial" w:cs="Arial"/>
        </w:rPr>
      </w:pPr>
      <w:r w:rsidRPr="00DF6532">
        <w:rPr>
          <w:rFonts w:ascii="Arial" w:hAnsi="Arial" w:cs="Arial"/>
        </w:rPr>
        <w:t>You are employed on a probationary period of 3/6 months during which time your performance will be assessed.  The successful completion of your probation period will be confirmed to you in writing. The company may extend your probation period for a period of a further 3/6 months should this be deemed necessary. The employment may be terminated, within the probation period, by either party giving no less than one week’s notice. Thereafter notice is detailed within the Notice section below.</w:t>
      </w:r>
    </w:p>
    <w:p w14:paraId="3E698923" w14:textId="77777777" w:rsidR="007B047B" w:rsidRPr="00DF6532" w:rsidRDefault="007B047B">
      <w:pPr>
        <w:tabs>
          <w:tab w:val="right" w:leader="dot" w:pos="9000"/>
        </w:tabs>
        <w:jc w:val="both"/>
        <w:rPr>
          <w:rFonts w:ascii="Arial" w:hAnsi="Arial" w:cs="Arial"/>
        </w:rPr>
      </w:pPr>
    </w:p>
    <w:p w14:paraId="71BEDD7A" w14:textId="77777777" w:rsidR="007B047B" w:rsidRPr="00DF6532" w:rsidRDefault="007B047B">
      <w:pPr>
        <w:tabs>
          <w:tab w:val="right" w:leader="dot" w:pos="9000"/>
        </w:tabs>
        <w:jc w:val="both"/>
        <w:rPr>
          <w:rFonts w:ascii="Arial" w:hAnsi="Arial" w:cs="Arial"/>
        </w:rPr>
      </w:pPr>
    </w:p>
    <w:p w14:paraId="42438263" w14:textId="77777777" w:rsidR="00DE5BAD" w:rsidRPr="00DF6532" w:rsidRDefault="00D32C84">
      <w:pPr>
        <w:pStyle w:val="Heading2"/>
      </w:pPr>
      <w:r w:rsidRPr="00DF6532">
        <w:t>MAIN PLACE OF WORK</w:t>
      </w:r>
    </w:p>
    <w:p w14:paraId="32EDED8D" w14:textId="77777777" w:rsidR="00DE5BAD" w:rsidRPr="00DF6532" w:rsidRDefault="00DE5BAD">
      <w:pPr>
        <w:tabs>
          <w:tab w:val="right" w:leader="dot" w:pos="9000"/>
        </w:tabs>
        <w:jc w:val="both"/>
        <w:rPr>
          <w:rFonts w:ascii="Arial" w:hAnsi="Arial" w:cs="Arial"/>
        </w:rPr>
      </w:pPr>
    </w:p>
    <w:p w14:paraId="6CBF0F0A" w14:textId="77777777" w:rsidR="00DE5BAD" w:rsidRPr="00DF6532" w:rsidRDefault="00D32C84">
      <w:pPr>
        <w:tabs>
          <w:tab w:val="right" w:leader="dot" w:pos="9000"/>
        </w:tabs>
        <w:jc w:val="both"/>
        <w:rPr>
          <w:rFonts w:ascii="Arial" w:hAnsi="Arial" w:cs="Arial"/>
        </w:rPr>
      </w:pPr>
      <w:r w:rsidRPr="00DF6532">
        <w:rPr>
          <w:rFonts w:ascii="Arial" w:hAnsi="Arial" w:cs="Arial"/>
        </w:rPr>
        <w:t xml:space="preserve">Your main place of work will </w:t>
      </w:r>
      <w:proofErr w:type="gramStart"/>
      <w:r w:rsidRPr="00DF6532">
        <w:rPr>
          <w:rFonts w:ascii="Arial" w:hAnsi="Arial" w:cs="Arial"/>
        </w:rPr>
        <w:t xml:space="preserve">be </w:t>
      </w:r>
      <w:r w:rsidR="00031182">
        <w:rPr>
          <w:rFonts w:ascii="Arial" w:hAnsi="Arial" w:cs="Arial"/>
        </w:rPr>
        <w:t xml:space="preserve"> St</w:t>
      </w:r>
      <w:proofErr w:type="gramEnd"/>
      <w:r w:rsidR="00031182">
        <w:rPr>
          <w:rFonts w:ascii="Arial" w:hAnsi="Arial" w:cs="Arial"/>
        </w:rPr>
        <w:t xml:space="preserve"> Luke’s Church Sway</w:t>
      </w:r>
      <w:r w:rsidRPr="00DF6532">
        <w:rPr>
          <w:rFonts w:ascii="Arial" w:hAnsi="Arial" w:cs="Arial"/>
        </w:rPr>
        <w:tab/>
      </w:r>
    </w:p>
    <w:p w14:paraId="78B0E425" w14:textId="77777777" w:rsidR="00DE5BAD" w:rsidRPr="00DF6532" w:rsidRDefault="00DE5BAD">
      <w:pPr>
        <w:tabs>
          <w:tab w:val="right" w:leader="dot" w:pos="9000"/>
        </w:tabs>
        <w:jc w:val="both"/>
        <w:rPr>
          <w:rFonts w:ascii="Arial" w:hAnsi="Arial" w:cs="Arial"/>
        </w:rPr>
      </w:pPr>
    </w:p>
    <w:p w14:paraId="352D66D6" w14:textId="77777777" w:rsidR="00DE5BAD" w:rsidRPr="00DF6532" w:rsidRDefault="00DE5BAD">
      <w:pPr>
        <w:tabs>
          <w:tab w:val="right" w:leader="dot" w:pos="9000"/>
        </w:tabs>
        <w:jc w:val="both"/>
        <w:rPr>
          <w:rFonts w:ascii="Arial" w:hAnsi="Arial" w:cs="Arial"/>
        </w:rPr>
      </w:pPr>
      <w:bookmarkStart w:id="0" w:name="_Hlk485631671"/>
    </w:p>
    <w:p w14:paraId="29CF0246" w14:textId="77777777" w:rsidR="00DE5BAD" w:rsidRPr="00DF6532" w:rsidRDefault="00D32C84">
      <w:pPr>
        <w:tabs>
          <w:tab w:val="right" w:leader="dot" w:pos="9000"/>
        </w:tabs>
        <w:jc w:val="both"/>
        <w:rPr>
          <w:rFonts w:ascii="Arial" w:hAnsi="Arial"/>
        </w:rPr>
      </w:pPr>
      <w:r w:rsidRPr="00DF6532">
        <w:rPr>
          <w:rFonts w:ascii="Arial" w:hAnsi="Arial"/>
        </w:rPr>
        <w:t>The nature of your appointment will require you to work at locations oth</w:t>
      </w:r>
      <w:r w:rsidR="00031182">
        <w:rPr>
          <w:rFonts w:ascii="Arial" w:hAnsi="Arial"/>
        </w:rPr>
        <w:t xml:space="preserve">er than your main place of work – </w:t>
      </w:r>
      <w:proofErr w:type="spellStart"/>
      <w:r w:rsidR="00031182">
        <w:rPr>
          <w:rFonts w:ascii="Arial" w:hAnsi="Arial"/>
        </w:rPr>
        <w:t>eg</w:t>
      </w:r>
      <w:proofErr w:type="spellEnd"/>
      <w:r w:rsidR="00031182">
        <w:rPr>
          <w:rFonts w:ascii="Arial" w:hAnsi="Arial"/>
        </w:rPr>
        <w:t xml:space="preserve"> St Luke’s School</w:t>
      </w:r>
    </w:p>
    <w:bookmarkEnd w:id="0"/>
    <w:p w14:paraId="05970BCE" w14:textId="77777777" w:rsidR="00DE5BAD" w:rsidRPr="00DF6532" w:rsidRDefault="00DE5BAD">
      <w:pPr>
        <w:tabs>
          <w:tab w:val="right" w:leader="dot" w:pos="9000"/>
        </w:tabs>
        <w:jc w:val="both"/>
        <w:rPr>
          <w:rFonts w:ascii="Arial" w:hAnsi="Arial"/>
        </w:rPr>
      </w:pPr>
    </w:p>
    <w:p w14:paraId="0EAC7F2F" w14:textId="77777777" w:rsidR="00DE5BAD" w:rsidRPr="00DF6532" w:rsidRDefault="00D32C84">
      <w:pPr>
        <w:pStyle w:val="Heading2"/>
        <w:rPr>
          <w:rFonts w:cs="Times New Roman"/>
          <w:b w:val="0"/>
          <w:bCs w:val="0"/>
        </w:rPr>
      </w:pPr>
      <w:r w:rsidRPr="00DF6532">
        <w:rPr>
          <w:rFonts w:cs="Times New Roman"/>
        </w:rPr>
        <w:t>JOB TITLE</w:t>
      </w:r>
    </w:p>
    <w:p w14:paraId="0A97DB09" w14:textId="77777777" w:rsidR="00DE5BAD" w:rsidRPr="00DF6532" w:rsidRDefault="00DE5BAD">
      <w:pPr>
        <w:tabs>
          <w:tab w:val="right" w:leader="dot" w:pos="9000"/>
        </w:tabs>
        <w:jc w:val="both"/>
        <w:rPr>
          <w:rFonts w:ascii="Arial" w:hAnsi="Arial"/>
          <w:b/>
          <w:bCs/>
        </w:rPr>
      </w:pPr>
    </w:p>
    <w:p w14:paraId="7EBA9B24" w14:textId="77777777" w:rsidR="00DE5BAD" w:rsidRPr="00DF6532" w:rsidRDefault="00D32C84">
      <w:pPr>
        <w:tabs>
          <w:tab w:val="right" w:leader="dot" w:pos="9000"/>
        </w:tabs>
        <w:jc w:val="both"/>
        <w:rPr>
          <w:rFonts w:ascii="Arial" w:hAnsi="Arial"/>
        </w:rPr>
      </w:pPr>
      <w:r w:rsidRPr="00DF6532">
        <w:rPr>
          <w:rFonts w:ascii="Arial" w:hAnsi="Arial"/>
        </w:rPr>
        <w:t xml:space="preserve">You are employed </w:t>
      </w:r>
      <w:proofErr w:type="gramStart"/>
      <w:r w:rsidRPr="00DF6532">
        <w:rPr>
          <w:rFonts w:ascii="Arial" w:hAnsi="Arial"/>
        </w:rPr>
        <w:t xml:space="preserve">as </w:t>
      </w:r>
      <w:r w:rsidR="00031182">
        <w:rPr>
          <w:rFonts w:ascii="Arial" w:hAnsi="Arial"/>
        </w:rPr>
        <w:t xml:space="preserve"> Family</w:t>
      </w:r>
      <w:proofErr w:type="gramEnd"/>
      <w:r w:rsidR="00031182">
        <w:rPr>
          <w:rFonts w:ascii="Arial" w:hAnsi="Arial"/>
        </w:rPr>
        <w:t xml:space="preserve"> </w:t>
      </w:r>
      <w:proofErr w:type="spellStart"/>
      <w:r w:rsidR="00031182">
        <w:rPr>
          <w:rFonts w:ascii="Arial" w:hAnsi="Arial"/>
        </w:rPr>
        <w:t>Minsiter</w:t>
      </w:r>
      <w:proofErr w:type="spellEnd"/>
      <w:r w:rsidR="00031182">
        <w:rPr>
          <w:rFonts w:ascii="Arial" w:hAnsi="Arial"/>
        </w:rPr>
        <w:t>/Youth worker/ Digital Family support worker</w:t>
      </w:r>
      <w:r w:rsidRPr="00DF6532">
        <w:rPr>
          <w:rFonts w:ascii="Arial" w:hAnsi="Arial"/>
        </w:rPr>
        <w:tab/>
      </w:r>
    </w:p>
    <w:p w14:paraId="57DEC118" w14:textId="77777777" w:rsidR="00DE5BAD" w:rsidRPr="00DF6532" w:rsidRDefault="00DE5BAD">
      <w:pPr>
        <w:tabs>
          <w:tab w:val="right" w:leader="dot" w:pos="9000"/>
        </w:tabs>
        <w:jc w:val="both"/>
        <w:rPr>
          <w:rFonts w:ascii="Arial" w:hAnsi="Arial"/>
        </w:rPr>
      </w:pPr>
    </w:p>
    <w:p w14:paraId="17A289DE" w14:textId="77777777" w:rsidR="00DE5BAD" w:rsidRPr="00DF6532" w:rsidRDefault="00DE5BAD">
      <w:pPr>
        <w:tabs>
          <w:tab w:val="right" w:leader="dot" w:pos="9000"/>
        </w:tabs>
        <w:jc w:val="both"/>
        <w:rPr>
          <w:rFonts w:ascii="Arial" w:hAnsi="Arial"/>
        </w:rPr>
      </w:pPr>
    </w:p>
    <w:p w14:paraId="518FBC73" w14:textId="77777777" w:rsidR="00DE5BAD" w:rsidRPr="00DF6532" w:rsidRDefault="00D32C84">
      <w:pPr>
        <w:pStyle w:val="BodyText"/>
      </w:pPr>
      <w:r w:rsidRPr="00DF6532">
        <w:t>In order to help in the efficiency and smooth running of the Company, you must recognise and fully accept that the Company may require you to help in any section, carrying out other work and other duties, as the workload so requires.</w:t>
      </w:r>
    </w:p>
    <w:p w14:paraId="123D6777" w14:textId="77777777" w:rsidR="007B047B" w:rsidRPr="00DF6532" w:rsidRDefault="007B047B">
      <w:pPr>
        <w:pStyle w:val="BodyText"/>
      </w:pPr>
    </w:p>
    <w:p w14:paraId="58B6F1FB" w14:textId="77777777" w:rsidR="00DE5BAD" w:rsidRDefault="00D32C84" w:rsidP="00031182">
      <w:pPr>
        <w:numPr>
          <w:ilvl w:val="0"/>
          <w:numId w:val="1"/>
        </w:numPr>
        <w:jc w:val="both"/>
        <w:rPr>
          <w:rFonts w:ascii="Arial" w:hAnsi="Arial"/>
        </w:rPr>
      </w:pPr>
      <w:r w:rsidRPr="00DF6532">
        <w:rPr>
          <w:rFonts w:ascii="Arial" w:hAnsi="Arial"/>
          <w:b/>
          <w:bCs/>
          <w:u w:val="single"/>
        </w:rPr>
        <w:t>WAGES/SALARY</w:t>
      </w:r>
      <w:r w:rsidR="00031182">
        <w:rPr>
          <w:rFonts w:ascii="Arial" w:hAnsi="Arial"/>
        </w:rPr>
        <w:tab/>
      </w:r>
    </w:p>
    <w:p w14:paraId="7D6E1B66" w14:textId="77777777" w:rsidR="00031182" w:rsidRPr="00031182" w:rsidRDefault="00031182" w:rsidP="00031182">
      <w:pPr>
        <w:ind w:left="720"/>
        <w:jc w:val="both"/>
        <w:rPr>
          <w:rFonts w:ascii="Arial" w:hAnsi="Arial"/>
        </w:rPr>
      </w:pPr>
    </w:p>
    <w:p w14:paraId="041E0381" w14:textId="77777777" w:rsidR="00DE5BAD" w:rsidRDefault="00DE5BAD">
      <w:pPr>
        <w:jc w:val="both"/>
        <w:rPr>
          <w:rFonts w:ascii="Arial" w:hAnsi="Arial"/>
        </w:rPr>
      </w:pPr>
    </w:p>
    <w:p w14:paraId="0E7931A0" w14:textId="77777777" w:rsidR="00031182" w:rsidRPr="00DF6532" w:rsidRDefault="00031182">
      <w:pPr>
        <w:jc w:val="both"/>
        <w:rPr>
          <w:rFonts w:ascii="Arial" w:hAnsi="Arial"/>
        </w:rPr>
      </w:pPr>
    </w:p>
    <w:p w14:paraId="5A717EB8" w14:textId="77777777" w:rsidR="00DE5BAD" w:rsidRPr="00DF6532" w:rsidRDefault="00D32C84">
      <w:pPr>
        <w:numPr>
          <w:ilvl w:val="1"/>
          <w:numId w:val="1"/>
        </w:numPr>
        <w:jc w:val="both"/>
        <w:rPr>
          <w:rFonts w:ascii="Arial" w:hAnsi="Arial"/>
        </w:rPr>
      </w:pPr>
      <w:r w:rsidRPr="00DF6532">
        <w:rPr>
          <w:rFonts w:ascii="Arial" w:hAnsi="Arial"/>
        </w:rPr>
        <w:t>As a monthly paid employee, your gross annual pay at the date of issue of this statement is £…………………..  Any changes to this figure will be made by letter.  You will be paid monthly by/on …………………. by cheque/direct credit transfer to your bank account.</w:t>
      </w:r>
      <w:r w:rsidRPr="00DF6532">
        <w:rPr>
          <w:rFonts w:ascii="Arial" w:hAnsi="Arial"/>
        </w:rPr>
        <w:tab/>
      </w:r>
      <w:r w:rsidRPr="00DF6532">
        <w:rPr>
          <w:rFonts w:ascii="Arial" w:hAnsi="Arial"/>
        </w:rPr>
        <w:tab/>
      </w:r>
      <w:r w:rsidRPr="00DF6532">
        <w:rPr>
          <w:rFonts w:ascii="Arial" w:hAnsi="Arial"/>
        </w:rPr>
        <w:br/>
      </w:r>
    </w:p>
    <w:p w14:paraId="4F175081" w14:textId="77777777" w:rsidR="00DE5BAD" w:rsidRPr="00DF6532" w:rsidRDefault="00D32C84">
      <w:pPr>
        <w:numPr>
          <w:ilvl w:val="0"/>
          <w:numId w:val="1"/>
        </w:numPr>
        <w:jc w:val="both"/>
        <w:rPr>
          <w:rFonts w:ascii="Arial" w:hAnsi="Arial"/>
        </w:rPr>
      </w:pPr>
      <w:r w:rsidRPr="00DF6532">
        <w:rPr>
          <w:rFonts w:ascii="Arial" w:hAnsi="Arial"/>
          <w:b/>
          <w:bCs/>
          <w:u w:val="single"/>
        </w:rPr>
        <w:t>HOURS OF WORK</w:t>
      </w:r>
      <w:r w:rsidRPr="00DF6532">
        <w:rPr>
          <w:rFonts w:ascii="Arial" w:hAnsi="Arial"/>
        </w:rPr>
        <w:tab/>
      </w:r>
      <w:r w:rsidRPr="00DF6532">
        <w:rPr>
          <w:rFonts w:ascii="Arial" w:hAnsi="Arial"/>
        </w:rPr>
        <w:br/>
      </w:r>
    </w:p>
    <w:p w14:paraId="4C7841C6" w14:textId="77777777" w:rsidR="00DE5BAD" w:rsidRDefault="00D32C84">
      <w:pPr>
        <w:numPr>
          <w:ilvl w:val="1"/>
          <w:numId w:val="1"/>
        </w:numPr>
        <w:jc w:val="both"/>
        <w:rPr>
          <w:rFonts w:ascii="Arial" w:hAnsi="Arial"/>
        </w:rPr>
      </w:pPr>
      <w:bookmarkStart w:id="1" w:name="_Hlk485631814"/>
      <w:r w:rsidRPr="00DF6532">
        <w:rPr>
          <w:rFonts w:ascii="Arial" w:hAnsi="Arial"/>
        </w:rPr>
        <w:t>You will normally work a …</w:t>
      </w:r>
      <w:r w:rsidR="00031182">
        <w:rPr>
          <w:rFonts w:ascii="Arial" w:hAnsi="Arial"/>
        </w:rPr>
        <w:t>38</w:t>
      </w:r>
      <w:r w:rsidRPr="00DF6532">
        <w:rPr>
          <w:rFonts w:ascii="Arial" w:hAnsi="Arial"/>
        </w:rPr>
        <w:t xml:space="preserve">… hour week </w:t>
      </w:r>
      <w:r w:rsidR="00031182">
        <w:rPr>
          <w:rFonts w:ascii="Arial" w:hAnsi="Arial"/>
        </w:rPr>
        <w:t>– over 5 or 6 days to be agreed</w:t>
      </w:r>
    </w:p>
    <w:p w14:paraId="3C802BC3" w14:textId="77777777" w:rsidR="00031182" w:rsidRPr="00DF6532" w:rsidRDefault="00031182" w:rsidP="00031182">
      <w:pPr>
        <w:ind w:left="720"/>
        <w:jc w:val="both"/>
        <w:rPr>
          <w:rFonts w:ascii="Arial" w:hAnsi="Arial"/>
        </w:rPr>
      </w:pPr>
    </w:p>
    <w:p w14:paraId="1C1BA1B9" w14:textId="77777777" w:rsidR="00DE5BAD" w:rsidRPr="00031182" w:rsidRDefault="00D32C84" w:rsidP="00031182">
      <w:pPr>
        <w:numPr>
          <w:ilvl w:val="1"/>
          <w:numId w:val="1"/>
        </w:numPr>
        <w:jc w:val="both"/>
        <w:rPr>
          <w:rFonts w:ascii="Arial" w:hAnsi="Arial"/>
        </w:rPr>
      </w:pPr>
      <w:r w:rsidRPr="00DF6532">
        <w:rPr>
          <w:rFonts w:ascii="Arial" w:hAnsi="Arial"/>
        </w:rPr>
        <w:t>Your normal starting time is …</w:t>
      </w:r>
      <w:r w:rsidR="00031182">
        <w:rPr>
          <w:rFonts w:ascii="Arial" w:hAnsi="Arial"/>
        </w:rPr>
        <w:t>9</w:t>
      </w:r>
      <w:r w:rsidRPr="00DF6532">
        <w:rPr>
          <w:rFonts w:ascii="Arial" w:hAnsi="Arial"/>
        </w:rPr>
        <w:t xml:space="preserve">. a.m. and your normal finishing time is …… p.m. Monday to Thursday, and ….. </w:t>
      </w:r>
      <w:proofErr w:type="gramStart"/>
      <w:r w:rsidRPr="00DF6532">
        <w:rPr>
          <w:rFonts w:ascii="Arial" w:hAnsi="Arial"/>
        </w:rPr>
        <w:t>p</w:t>
      </w:r>
      <w:proofErr w:type="gramEnd"/>
      <w:r w:rsidRPr="00DF6532">
        <w:rPr>
          <w:rFonts w:ascii="Arial" w:hAnsi="Arial"/>
        </w:rPr>
        <w:t>.m. on Friday with an unpaid lunch break of …</w:t>
      </w:r>
      <w:r w:rsidR="00031182">
        <w:rPr>
          <w:rFonts w:ascii="Arial" w:hAnsi="Arial"/>
        </w:rPr>
        <w:t>0.5 -1 hour….</w:t>
      </w:r>
      <w:r w:rsidRPr="00DF6532">
        <w:rPr>
          <w:rFonts w:ascii="Arial" w:hAnsi="Arial"/>
        </w:rPr>
        <w:t xml:space="preserve"> each day.</w:t>
      </w:r>
      <w:bookmarkEnd w:id="1"/>
      <w:r w:rsidRPr="00DF6532">
        <w:rPr>
          <w:rFonts w:ascii="Arial" w:hAnsi="Arial"/>
        </w:rPr>
        <w:tab/>
      </w:r>
      <w:r w:rsidRPr="00031182">
        <w:rPr>
          <w:rFonts w:ascii="Arial" w:hAnsi="Arial"/>
        </w:rPr>
        <w:tab/>
      </w:r>
      <w:r w:rsidRPr="00031182">
        <w:rPr>
          <w:rFonts w:ascii="Arial" w:hAnsi="Arial"/>
        </w:rPr>
        <w:br/>
      </w:r>
    </w:p>
    <w:p w14:paraId="6B17ED6D" w14:textId="77777777" w:rsidR="00DE5BAD" w:rsidRPr="00DF6532" w:rsidRDefault="00D32C84">
      <w:pPr>
        <w:numPr>
          <w:ilvl w:val="1"/>
          <w:numId w:val="1"/>
        </w:numPr>
        <w:jc w:val="both"/>
        <w:rPr>
          <w:rFonts w:ascii="Arial" w:hAnsi="Arial"/>
        </w:rPr>
      </w:pPr>
      <w:r w:rsidRPr="00DF6532">
        <w:rPr>
          <w:rFonts w:ascii="Arial" w:hAnsi="Arial"/>
        </w:rPr>
        <w:t>Payment for overtime will only be made by special prior arrangement, otherwise staff are expected to work such additional hours as are reasonably necessary for the effective performance of their duties.</w:t>
      </w:r>
      <w:r w:rsidRPr="00DF6532">
        <w:rPr>
          <w:rFonts w:ascii="Arial" w:hAnsi="Arial"/>
        </w:rPr>
        <w:tab/>
      </w:r>
      <w:r w:rsidRPr="00DF6532">
        <w:rPr>
          <w:rFonts w:ascii="Arial" w:hAnsi="Arial"/>
        </w:rPr>
        <w:br/>
      </w:r>
    </w:p>
    <w:p w14:paraId="0FFC69C8" w14:textId="77777777" w:rsidR="00DE5BAD" w:rsidRPr="00DF6532" w:rsidRDefault="00D32C84">
      <w:pPr>
        <w:numPr>
          <w:ilvl w:val="0"/>
          <w:numId w:val="1"/>
        </w:numPr>
        <w:jc w:val="both"/>
        <w:rPr>
          <w:rFonts w:ascii="Arial" w:hAnsi="Arial"/>
        </w:rPr>
      </w:pPr>
      <w:r w:rsidRPr="00DF6532">
        <w:rPr>
          <w:rFonts w:ascii="Arial" w:hAnsi="Arial"/>
          <w:b/>
          <w:bCs/>
          <w:u w:val="single"/>
        </w:rPr>
        <w:t>HOLIDAYS AND HOLIDAY PAY</w:t>
      </w:r>
      <w:r w:rsidRPr="00DF6532">
        <w:rPr>
          <w:rFonts w:ascii="Arial" w:hAnsi="Arial"/>
        </w:rPr>
        <w:tab/>
      </w:r>
      <w:r w:rsidRPr="00DF6532">
        <w:rPr>
          <w:rFonts w:ascii="Arial" w:hAnsi="Arial"/>
        </w:rPr>
        <w:br/>
      </w:r>
    </w:p>
    <w:p w14:paraId="6172E8CF" w14:textId="77777777" w:rsidR="00DE5BAD" w:rsidRPr="00DF6532" w:rsidRDefault="00D32C84">
      <w:pPr>
        <w:numPr>
          <w:ilvl w:val="1"/>
          <w:numId w:val="1"/>
        </w:numPr>
        <w:jc w:val="both"/>
        <w:rPr>
          <w:rFonts w:ascii="Arial" w:hAnsi="Arial"/>
        </w:rPr>
      </w:pPr>
      <w:r w:rsidRPr="00DF6532">
        <w:rPr>
          <w:rFonts w:ascii="Arial" w:hAnsi="Arial"/>
        </w:rPr>
        <w:t>The holiday year is from …</w:t>
      </w:r>
      <w:r w:rsidR="00031182">
        <w:rPr>
          <w:rFonts w:ascii="Arial" w:hAnsi="Arial"/>
        </w:rPr>
        <w:t>Jan 1</w:t>
      </w:r>
      <w:r w:rsidR="00031182" w:rsidRPr="00031182">
        <w:rPr>
          <w:rFonts w:ascii="Arial" w:hAnsi="Arial"/>
          <w:vertAlign w:val="superscript"/>
        </w:rPr>
        <w:t>st</w:t>
      </w:r>
      <w:r w:rsidR="00031182">
        <w:rPr>
          <w:rFonts w:ascii="Arial" w:hAnsi="Arial"/>
        </w:rPr>
        <w:t xml:space="preserve"> </w:t>
      </w:r>
      <w:r w:rsidRPr="00DF6532">
        <w:rPr>
          <w:rFonts w:ascii="Arial" w:hAnsi="Arial"/>
        </w:rPr>
        <w:t>… to …</w:t>
      </w:r>
      <w:r w:rsidR="00031182">
        <w:rPr>
          <w:rFonts w:ascii="Arial" w:hAnsi="Arial"/>
        </w:rPr>
        <w:t>Dec 31st</w:t>
      </w:r>
      <w:r w:rsidRPr="00DF6532">
        <w:rPr>
          <w:rFonts w:ascii="Arial" w:hAnsi="Arial"/>
        </w:rPr>
        <w:t>…. each year.</w:t>
      </w:r>
      <w:r w:rsidRPr="00DF6532">
        <w:rPr>
          <w:rFonts w:ascii="Arial" w:hAnsi="Arial"/>
        </w:rPr>
        <w:tab/>
      </w:r>
      <w:r w:rsidRPr="00DF6532">
        <w:rPr>
          <w:rFonts w:ascii="Arial" w:hAnsi="Arial"/>
        </w:rPr>
        <w:br/>
      </w:r>
    </w:p>
    <w:p w14:paraId="105A2E29" w14:textId="5917FB1A" w:rsidR="00DE5BAD" w:rsidRPr="00DF6532" w:rsidRDefault="00D32C84">
      <w:pPr>
        <w:numPr>
          <w:ilvl w:val="1"/>
          <w:numId w:val="1"/>
        </w:numPr>
        <w:jc w:val="both"/>
        <w:rPr>
          <w:rFonts w:ascii="Arial" w:hAnsi="Arial"/>
        </w:rPr>
      </w:pPr>
      <w:r w:rsidRPr="00DF6532">
        <w:rPr>
          <w:rFonts w:ascii="Arial" w:hAnsi="Arial"/>
        </w:rPr>
        <w:t xml:space="preserve">The full annual entitlement is </w:t>
      </w:r>
      <w:r w:rsidR="00C22ECE">
        <w:rPr>
          <w:rFonts w:ascii="Arial" w:hAnsi="Arial"/>
        </w:rPr>
        <w:t xml:space="preserve">the equivalent of </w:t>
      </w:r>
      <w:bookmarkStart w:id="2" w:name="_GoBack"/>
      <w:bookmarkEnd w:id="2"/>
      <w:r w:rsidRPr="00DF6532">
        <w:rPr>
          <w:rFonts w:ascii="Arial" w:hAnsi="Arial"/>
        </w:rPr>
        <w:t>…</w:t>
      </w:r>
      <w:r w:rsidR="00031182">
        <w:rPr>
          <w:rFonts w:ascii="Arial" w:hAnsi="Arial"/>
        </w:rPr>
        <w:t>28</w:t>
      </w:r>
      <w:r w:rsidRPr="00DF6532">
        <w:rPr>
          <w:rFonts w:ascii="Arial" w:hAnsi="Arial"/>
        </w:rPr>
        <w:t>.. working days with pay per year.</w:t>
      </w:r>
      <w:r w:rsidRPr="00DF6532">
        <w:rPr>
          <w:rFonts w:ascii="Arial" w:hAnsi="Arial"/>
        </w:rPr>
        <w:tab/>
      </w:r>
      <w:r w:rsidRPr="00DF6532">
        <w:rPr>
          <w:rFonts w:ascii="Arial" w:hAnsi="Arial"/>
        </w:rPr>
        <w:br/>
      </w:r>
    </w:p>
    <w:p w14:paraId="6EA99004" w14:textId="77777777" w:rsidR="00DE5BAD" w:rsidRPr="00DF6532" w:rsidRDefault="00D32C84">
      <w:pPr>
        <w:numPr>
          <w:ilvl w:val="1"/>
          <w:numId w:val="1"/>
        </w:numPr>
        <w:jc w:val="both"/>
        <w:rPr>
          <w:rFonts w:ascii="Arial" w:hAnsi="Arial"/>
        </w:rPr>
      </w:pPr>
      <w:r w:rsidRPr="00DF6532">
        <w:rPr>
          <w:rFonts w:ascii="Arial" w:hAnsi="Arial"/>
        </w:rPr>
        <w:t xml:space="preserve"> If you join or leave the Company during the year, you will be entitled to a proportion of your full entitlement of paid holiday calculated on a pro-rata basis per completed week of service.</w:t>
      </w:r>
      <w:r w:rsidRPr="00DF6532">
        <w:rPr>
          <w:rFonts w:ascii="Arial" w:hAnsi="Arial"/>
        </w:rPr>
        <w:tab/>
      </w:r>
      <w:r w:rsidRPr="00DF6532">
        <w:rPr>
          <w:rFonts w:ascii="Arial" w:hAnsi="Arial"/>
        </w:rPr>
        <w:br/>
      </w:r>
    </w:p>
    <w:p w14:paraId="7A06E156" w14:textId="77777777" w:rsidR="00DE5BAD" w:rsidRPr="00DF6532" w:rsidRDefault="00D32C84">
      <w:pPr>
        <w:numPr>
          <w:ilvl w:val="1"/>
          <w:numId w:val="1"/>
        </w:numPr>
        <w:jc w:val="both"/>
        <w:rPr>
          <w:rFonts w:ascii="Arial" w:hAnsi="Arial"/>
        </w:rPr>
      </w:pPr>
      <w:r w:rsidRPr="00DF6532">
        <w:rPr>
          <w:rFonts w:ascii="Arial" w:hAnsi="Arial"/>
        </w:rPr>
        <w:t>In addition to the above, you will also receive a paid holiday on or in respect of each of the eight Public Holidays as listed below:</w:t>
      </w:r>
      <w:r w:rsidRPr="00DF6532">
        <w:rPr>
          <w:rFonts w:ascii="Arial" w:hAnsi="Arial"/>
        </w:rPr>
        <w:tab/>
      </w:r>
      <w:r w:rsidRPr="00DF6532">
        <w:rPr>
          <w:rFonts w:ascii="Arial" w:hAnsi="Arial"/>
        </w:rPr>
        <w:br/>
      </w:r>
    </w:p>
    <w:p w14:paraId="74FF920E" w14:textId="77777777" w:rsidR="00DE5BAD" w:rsidRPr="00DF6532" w:rsidRDefault="00D32C84">
      <w:pPr>
        <w:ind w:left="1440"/>
        <w:jc w:val="both"/>
        <w:rPr>
          <w:rFonts w:ascii="Arial" w:hAnsi="Arial"/>
        </w:rPr>
      </w:pPr>
      <w:r w:rsidRPr="00DF6532">
        <w:rPr>
          <w:rFonts w:ascii="Arial" w:hAnsi="Arial"/>
        </w:rPr>
        <w:t>New Year’s Day</w:t>
      </w:r>
      <w:r w:rsidRPr="00DF6532">
        <w:rPr>
          <w:rFonts w:ascii="Arial" w:hAnsi="Arial"/>
        </w:rPr>
        <w:tab/>
      </w:r>
      <w:r w:rsidRPr="00DF6532">
        <w:rPr>
          <w:rFonts w:ascii="Arial" w:hAnsi="Arial"/>
        </w:rPr>
        <w:tab/>
        <w:t>Spring Bank Holiday</w:t>
      </w:r>
      <w:r w:rsidRPr="00DF6532">
        <w:rPr>
          <w:rFonts w:ascii="Arial" w:hAnsi="Arial"/>
        </w:rPr>
        <w:tab/>
      </w:r>
    </w:p>
    <w:p w14:paraId="0B931FFF" w14:textId="77777777" w:rsidR="00DE5BAD" w:rsidRPr="00DF6532" w:rsidRDefault="00D32C84">
      <w:pPr>
        <w:ind w:left="1440"/>
        <w:jc w:val="both"/>
        <w:rPr>
          <w:rFonts w:ascii="Arial" w:hAnsi="Arial"/>
        </w:rPr>
      </w:pPr>
      <w:r w:rsidRPr="00DF6532">
        <w:rPr>
          <w:rFonts w:ascii="Arial" w:hAnsi="Arial"/>
        </w:rPr>
        <w:t>Good Friday</w:t>
      </w:r>
      <w:r w:rsidRPr="00DF6532">
        <w:rPr>
          <w:rFonts w:ascii="Arial" w:hAnsi="Arial"/>
        </w:rPr>
        <w:tab/>
      </w:r>
      <w:r w:rsidRPr="00DF6532">
        <w:rPr>
          <w:rFonts w:ascii="Arial" w:hAnsi="Arial"/>
        </w:rPr>
        <w:tab/>
      </w:r>
      <w:r w:rsidRPr="00DF6532">
        <w:rPr>
          <w:rFonts w:ascii="Arial" w:hAnsi="Arial"/>
        </w:rPr>
        <w:tab/>
        <w:t>Late Summer Holiday</w:t>
      </w:r>
    </w:p>
    <w:p w14:paraId="263F2552" w14:textId="77777777" w:rsidR="00DE5BAD" w:rsidRPr="00DF6532" w:rsidRDefault="00D32C84">
      <w:pPr>
        <w:ind w:left="1440"/>
        <w:jc w:val="both"/>
        <w:rPr>
          <w:rFonts w:ascii="Arial" w:hAnsi="Arial"/>
        </w:rPr>
      </w:pPr>
      <w:r w:rsidRPr="00DF6532">
        <w:rPr>
          <w:rFonts w:ascii="Arial" w:hAnsi="Arial"/>
        </w:rPr>
        <w:t>Easter Monday</w:t>
      </w:r>
      <w:r w:rsidRPr="00DF6532">
        <w:rPr>
          <w:rFonts w:ascii="Arial" w:hAnsi="Arial"/>
        </w:rPr>
        <w:tab/>
      </w:r>
      <w:r w:rsidRPr="00DF6532">
        <w:rPr>
          <w:rFonts w:ascii="Arial" w:hAnsi="Arial"/>
        </w:rPr>
        <w:tab/>
        <w:t>Christmas Day</w:t>
      </w:r>
    </w:p>
    <w:p w14:paraId="5F8790A8" w14:textId="77777777" w:rsidR="00DE5BAD" w:rsidRPr="00DF6532" w:rsidRDefault="00D32C84">
      <w:pPr>
        <w:ind w:left="1440"/>
        <w:jc w:val="both"/>
        <w:rPr>
          <w:rFonts w:ascii="Arial" w:hAnsi="Arial"/>
        </w:rPr>
      </w:pPr>
      <w:r w:rsidRPr="00DF6532">
        <w:rPr>
          <w:rFonts w:ascii="Arial" w:hAnsi="Arial"/>
        </w:rPr>
        <w:t>May Day</w:t>
      </w:r>
      <w:r w:rsidRPr="00DF6532">
        <w:rPr>
          <w:rFonts w:ascii="Arial" w:hAnsi="Arial"/>
        </w:rPr>
        <w:tab/>
      </w:r>
      <w:r w:rsidRPr="00DF6532">
        <w:rPr>
          <w:rFonts w:ascii="Arial" w:hAnsi="Arial"/>
        </w:rPr>
        <w:tab/>
      </w:r>
      <w:r w:rsidRPr="00DF6532">
        <w:rPr>
          <w:rFonts w:ascii="Arial" w:hAnsi="Arial"/>
        </w:rPr>
        <w:tab/>
        <w:t>Boxing Day</w:t>
      </w:r>
      <w:r w:rsidRPr="00DF6532">
        <w:rPr>
          <w:rFonts w:ascii="Arial" w:hAnsi="Arial"/>
        </w:rPr>
        <w:tab/>
      </w:r>
      <w:r w:rsidRPr="00DF6532">
        <w:rPr>
          <w:rFonts w:ascii="Arial" w:hAnsi="Arial"/>
        </w:rPr>
        <w:br/>
      </w:r>
    </w:p>
    <w:p w14:paraId="6EC55D03" w14:textId="77777777" w:rsidR="00DE5BAD" w:rsidRDefault="00D32C84">
      <w:pPr>
        <w:ind w:left="720" w:firstLine="720"/>
        <w:jc w:val="both"/>
        <w:rPr>
          <w:rFonts w:ascii="Arial" w:hAnsi="Arial"/>
        </w:rPr>
      </w:pPr>
      <w:r w:rsidRPr="00DF6532">
        <w:rPr>
          <w:rFonts w:ascii="Arial" w:hAnsi="Arial"/>
        </w:rPr>
        <w:t>Part-time staff will receive a pro rata entitlement.</w:t>
      </w:r>
    </w:p>
    <w:p w14:paraId="248E3015" w14:textId="77777777" w:rsidR="00031182" w:rsidRDefault="00031182">
      <w:pPr>
        <w:ind w:left="720" w:firstLine="720"/>
        <w:jc w:val="both"/>
        <w:rPr>
          <w:rFonts w:ascii="Arial" w:hAnsi="Arial"/>
        </w:rPr>
      </w:pPr>
    </w:p>
    <w:p w14:paraId="7DD74FFF" w14:textId="77777777" w:rsidR="00031182" w:rsidRPr="00DF6532" w:rsidRDefault="00031182">
      <w:pPr>
        <w:ind w:left="720" w:firstLine="720"/>
        <w:jc w:val="both"/>
        <w:rPr>
          <w:rFonts w:ascii="Arial" w:hAnsi="Arial"/>
        </w:rPr>
      </w:pPr>
      <w:r>
        <w:rPr>
          <w:rFonts w:ascii="Arial" w:hAnsi="Arial"/>
        </w:rPr>
        <w:t xml:space="preserve">Please note that the employee will be required to work on Christian festivals of Christmas Easter and other significant dates taking another day off in lieu by arrangement.  </w:t>
      </w:r>
    </w:p>
    <w:p w14:paraId="4824D695" w14:textId="77777777" w:rsidR="00DE5BAD" w:rsidRPr="00DF6532" w:rsidRDefault="00DE5BAD">
      <w:pPr>
        <w:ind w:left="720" w:firstLine="720"/>
        <w:jc w:val="both"/>
        <w:rPr>
          <w:rFonts w:ascii="Arial" w:hAnsi="Arial"/>
        </w:rPr>
      </w:pPr>
    </w:p>
    <w:p w14:paraId="4848F02A" w14:textId="77777777" w:rsidR="00DE5BAD" w:rsidRPr="00DF6532" w:rsidRDefault="00D32C84">
      <w:pPr>
        <w:ind w:left="720"/>
        <w:jc w:val="both"/>
        <w:rPr>
          <w:rFonts w:ascii="Arial" w:hAnsi="Arial"/>
        </w:rPr>
      </w:pPr>
      <w:r w:rsidRPr="00DF6532">
        <w:rPr>
          <w:rFonts w:ascii="Arial" w:hAnsi="Arial"/>
        </w:rPr>
        <w:br/>
      </w:r>
    </w:p>
    <w:p w14:paraId="31325386" w14:textId="77777777" w:rsidR="00DE5BAD" w:rsidRPr="00DF6532" w:rsidRDefault="00D32C84">
      <w:pPr>
        <w:numPr>
          <w:ilvl w:val="1"/>
          <w:numId w:val="1"/>
        </w:numPr>
        <w:jc w:val="both"/>
        <w:rPr>
          <w:rFonts w:ascii="Arial" w:hAnsi="Arial"/>
        </w:rPr>
      </w:pPr>
      <w:r w:rsidRPr="00DF6532">
        <w:rPr>
          <w:rFonts w:ascii="Arial" w:hAnsi="Arial"/>
        </w:rPr>
        <w:t>You will continue to receive normal salary whilst taking annual holiday entitlement.</w:t>
      </w:r>
      <w:r w:rsidRPr="00DF6532">
        <w:rPr>
          <w:rFonts w:ascii="Arial" w:hAnsi="Arial"/>
        </w:rPr>
        <w:tab/>
      </w:r>
      <w:r w:rsidRPr="00DF6532">
        <w:rPr>
          <w:rFonts w:ascii="Arial" w:hAnsi="Arial"/>
        </w:rPr>
        <w:br/>
      </w:r>
    </w:p>
    <w:p w14:paraId="72BB1478" w14:textId="77777777" w:rsidR="00797BA9" w:rsidRPr="00DF6532" w:rsidRDefault="00D32C84">
      <w:pPr>
        <w:numPr>
          <w:ilvl w:val="1"/>
          <w:numId w:val="1"/>
        </w:numPr>
        <w:jc w:val="both"/>
        <w:rPr>
          <w:rFonts w:ascii="Arial" w:hAnsi="Arial"/>
        </w:rPr>
      </w:pPr>
      <w:r w:rsidRPr="00DF6532">
        <w:rPr>
          <w:rFonts w:ascii="Arial" w:hAnsi="Arial"/>
        </w:rPr>
        <w:lastRenderedPageBreak/>
        <w:t xml:space="preserve">Should </w:t>
      </w:r>
      <w:bookmarkStart w:id="3" w:name="_Hlk30679503"/>
      <w:r w:rsidRPr="00DF6532">
        <w:rPr>
          <w:rFonts w:ascii="Arial" w:hAnsi="Arial"/>
        </w:rPr>
        <w:t>you leave the Company for whatever reason and holidays taken exceed entitlements, then you accept as part of these Conditions of Employment that the Company has the right to deduct payments made in excess from any monies owing to you at the time of leaving.</w:t>
      </w:r>
      <w:r w:rsidR="000F151A" w:rsidRPr="000F151A">
        <w:rPr>
          <w:color w:val="FF0000"/>
        </w:rPr>
        <w:t xml:space="preserve"> </w:t>
      </w:r>
      <w:r w:rsidR="000F151A" w:rsidRPr="000F151A">
        <w:rPr>
          <w:rFonts w:ascii="Arial" w:hAnsi="Arial"/>
          <w:color w:val="FF0000"/>
        </w:rPr>
        <w:t>If there is insufficient money owing to you at the time of leaving, then the outstanding balance will be recoverable from you as a debt.</w:t>
      </w:r>
      <w:bookmarkEnd w:id="3"/>
    </w:p>
    <w:p w14:paraId="0E0D22CD" w14:textId="77777777" w:rsidR="00797BA9" w:rsidRPr="00DF6532" w:rsidRDefault="00797BA9" w:rsidP="00797BA9">
      <w:pPr>
        <w:ind w:left="1440"/>
        <w:jc w:val="both"/>
        <w:rPr>
          <w:rFonts w:ascii="Arial" w:hAnsi="Arial"/>
        </w:rPr>
      </w:pPr>
    </w:p>
    <w:p w14:paraId="28FCD8D5" w14:textId="77777777" w:rsidR="00797BA9" w:rsidRPr="00DF6532" w:rsidRDefault="00797BA9" w:rsidP="00797BA9">
      <w:pPr>
        <w:numPr>
          <w:ilvl w:val="1"/>
          <w:numId w:val="1"/>
        </w:numPr>
        <w:jc w:val="both"/>
        <w:rPr>
          <w:rFonts w:ascii="Arial" w:hAnsi="Arial"/>
        </w:rPr>
      </w:pPr>
      <w:bookmarkStart w:id="4" w:name="_Hlk505857340"/>
      <w:bookmarkStart w:id="5" w:name="_Hlk485632062"/>
      <w:r w:rsidRPr="00DF6532">
        <w:rPr>
          <w:rFonts w:ascii="Arial" w:hAnsi="Arial"/>
        </w:rPr>
        <w:t>Should you give notice, or the Company give notice to you, to terminate your emp</w:t>
      </w:r>
      <w:r w:rsidR="00465341" w:rsidRPr="00DF6532">
        <w:rPr>
          <w:rFonts w:ascii="Arial" w:hAnsi="Arial"/>
        </w:rPr>
        <w:t>loyment, then the Company</w:t>
      </w:r>
      <w:r w:rsidR="008C00A5" w:rsidRPr="00DF6532">
        <w:rPr>
          <w:rFonts w:ascii="Arial" w:hAnsi="Arial"/>
        </w:rPr>
        <w:t>,</w:t>
      </w:r>
      <w:r w:rsidR="00465341" w:rsidRPr="00DF6532">
        <w:rPr>
          <w:rFonts w:ascii="Arial" w:hAnsi="Arial"/>
        </w:rPr>
        <w:t xml:space="preserve"> at it</w:t>
      </w:r>
      <w:r w:rsidRPr="00DF6532">
        <w:rPr>
          <w:rFonts w:ascii="Arial" w:hAnsi="Arial"/>
        </w:rPr>
        <w:t>s sole discretion</w:t>
      </w:r>
      <w:r w:rsidR="008C00A5" w:rsidRPr="00DF6532">
        <w:rPr>
          <w:rFonts w:ascii="Arial" w:hAnsi="Arial"/>
        </w:rPr>
        <w:t>,</w:t>
      </w:r>
      <w:r w:rsidRPr="00DF6532">
        <w:rPr>
          <w:rFonts w:ascii="Arial" w:hAnsi="Arial"/>
        </w:rPr>
        <w:t xml:space="preserve"> may require you to take any remaining accrued holiday within the period of notice. This will be the case even if holiday has been agreed and / or scheduled to take place outside this period.</w:t>
      </w:r>
      <w:bookmarkEnd w:id="4"/>
    </w:p>
    <w:bookmarkEnd w:id="5"/>
    <w:p w14:paraId="07172C5D" w14:textId="77777777" w:rsidR="00DE5BAD" w:rsidRPr="00DF6532" w:rsidRDefault="00DE5BAD" w:rsidP="00797BA9">
      <w:pPr>
        <w:jc w:val="both"/>
        <w:rPr>
          <w:rFonts w:ascii="Arial" w:hAnsi="Arial"/>
        </w:rPr>
      </w:pPr>
    </w:p>
    <w:p w14:paraId="1F0D9C1E" w14:textId="77777777" w:rsidR="00DE5BAD" w:rsidRPr="00DF6532" w:rsidRDefault="00D32C84">
      <w:pPr>
        <w:numPr>
          <w:ilvl w:val="1"/>
          <w:numId w:val="1"/>
        </w:numPr>
        <w:jc w:val="both"/>
        <w:rPr>
          <w:rFonts w:ascii="Arial" w:hAnsi="Arial"/>
        </w:rPr>
      </w:pPr>
      <w:r w:rsidRPr="00DF6532">
        <w:rPr>
          <w:rFonts w:ascii="Arial" w:hAnsi="Arial"/>
        </w:rPr>
        <w:t>Should you be absent for more than …. weeks for any reason, the Company reserves the right to suspend accrual of any holiday in excess of the minimum four weeks conferred by the Working Time Regulations (this clause will not apply to the Ordinary Maternity Leave period).</w:t>
      </w:r>
      <w:r w:rsidRPr="00DF6532">
        <w:rPr>
          <w:rFonts w:ascii="Arial" w:hAnsi="Arial"/>
        </w:rPr>
        <w:tab/>
      </w:r>
      <w:r w:rsidRPr="00DF6532">
        <w:rPr>
          <w:rFonts w:ascii="Arial" w:hAnsi="Arial"/>
        </w:rPr>
        <w:br/>
      </w:r>
    </w:p>
    <w:p w14:paraId="682AE471" w14:textId="77777777" w:rsidR="00DE5BAD" w:rsidRPr="00DF6532" w:rsidRDefault="00D32C84">
      <w:pPr>
        <w:numPr>
          <w:ilvl w:val="0"/>
          <w:numId w:val="1"/>
        </w:numPr>
        <w:jc w:val="both"/>
        <w:rPr>
          <w:rFonts w:ascii="Arial" w:hAnsi="Arial"/>
        </w:rPr>
      </w:pPr>
      <w:r w:rsidRPr="00DF6532">
        <w:rPr>
          <w:rFonts w:ascii="Arial" w:hAnsi="Arial"/>
          <w:b/>
          <w:bCs/>
          <w:u w:val="single"/>
        </w:rPr>
        <w:t>SICK PAY SCHEME</w:t>
      </w:r>
      <w:r w:rsidRPr="00DF6532">
        <w:rPr>
          <w:rFonts w:ascii="Arial" w:hAnsi="Arial"/>
        </w:rPr>
        <w:tab/>
      </w:r>
      <w:r w:rsidRPr="00DF6532">
        <w:rPr>
          <w:rFonts w:ascii="Arial" w:hAnsi="Arial"/>
        </w:rPr>
        <w:br/>
      </w:r>
    </w:p>
    <w:p w14:paraId="508AB012" w14:textId="77777777" w:rsidR="00DE5BAD" w:rsidRPr="00DF6532" w:rsidRDefault="00D32C84">
      <w:pPr>
        <w:numPr>
          <w:ilvl w:val="1"/>
          <w:numId w:val="1"/>
        </w:numPr>
        <w:jc w:val="both"/>
        <w:rPr>
          <w:rFonts w:ascii="Arial" w:hAnsi="Arial"/>
        </w:rPr>
      </w:pPr>
      <w:r w:rsidRPr="00DF6532">
        <w:rPr>
          <w:rFonts w:ascii="Arial" w:hAnsi="Arial"/>
        </w:rPr>
        <w:t>The Company does not operate a Sick Pay Scheme and you will not be paid for periods of absence except for any entitlement you may have under the Statutory Sick Pay Scheme for which the qualifying days will be …………….. to …………………</w:t>
      </w:r>
      <w:r w:rsidRPr="00DF6532">
        <w:rPr>
          <w:rFonts w:ascii="Arial" w:hAnsi="Arial"/>
        </w:rPr>
        <w:tab/>
      </w:r>
      <w:r w:rsidRPr="00DF6532">
        <w:rPr>
          <w:rFonts w:ascii="Arial" w:hAnsi="Arial"/>
        </w:rPr>
        <w:tab/>
      </w:r>
      <w:r w:rsidRPr="00DF6532">
        <w:rPr>
          <w:rFonts w:ascii="Arial" w:hAnsi="Arial"/>
        </w:rPr>
        <w:br/>
      </w:r>
    </w:p>
    <w:p w14:paraId="73918764" w14:textId="77777777" w:rsidR="00DE5BAD" w:rsidRPr="00DF6532" w:rsidRDefault="00D32C84">
      <w:pPr>
        <w:numPr>
          <w:ilvl w:val="1"/>
          <w:numId w:val="1"/>
        </w:numPr>
        <w:jc w:val="both"/>
        <w:rPr>
          <w:rFonts w:ascii="Arial" w:hAnsi="Arial"/>
        </w:rPr>
      </w:pPr>
      <w:r w:rsidRPr="00DF6532">
        <w:rPr>
          <w:rFonts w:ascii="Arial" w:hAnsi="Arial"/>
        </w:rPr>
        <w:t>Any payments made in addition to SSP are entirely at the discretion of the Company and will not create a precedent either for the Company or for  yourself.</w:t>
      </w:r>
      <w:r w:rsidRPr="00DF6532">
        <w:rPr>
          <w:rFonts w:ascii="Arial" w:hAnsi="Arial"/>
        </w:rPr>
        <w:tab/>
      </w:r>
      <w:r w:rsidRPr="00DF6532">
        <w:rPr>
          <w:rFonts w:ascii="Arial" w:hAnsi="Arial"/>
        </w:rPr>
        <w:br/>
      </w:r>
    </w:p>
    <w:p w14:paraId="3103F3E7" w14:textId="77777777" w:rsidR="00DE5BAD" w:rsidRPr="00DF6532" w:rsidRDefault="00D32C84">
      <w:pPr>
        <w:ind w:left="720"/>
        <w:jc w:val="both"/>
        <w:rPr>
          <w:rFonts w:ascii="Arial" w:hAnsi="Arial"/>
        </w:rPr>
      </w:pPr>
      <w:r w:rsidRPr="00DF6532">
        <w:rPr>
          <w:rFonts w:ascii="Arial" w:hAnsi="Arial"/>
        </w:rPr>
        <w:t>OR</w:t>
      </w:r>
      <w:r w:rsidRPr="00DF6532">
        <w:rPr>
          <w:rFonts w:ascii="Arial" w:hAnsi="Arial"/>
        </w:rPr>
        <w:tab/>
      </w:r>
      <w:r w:rsidRPr="00DF6532">
        <w:rPr>
          <w:rFonts w:ascii="Arial" w:hAnsi="Arial"/>
        </w:rPr>
        <w:br/>
      </w:r>
    </w:p>
    <w:p w14:paraId="7FB0A008" w14:textId="77777777" w:rsidR="00DE5BAD" w:rsidRPr="00DF6532" w:rsidRDefault="00D32C84">
      <w:pPr>
        <w:numPr>
          <w:ilvl w:val="1"/>
          <w:numId w:val="1"/>
        </w:numPr>
        <w:jc w:val="both"/>
        <w:rPr>
          <w:rFonts w:ascii="Arial" w:hAnsi="Arial"/>
        </w:rPr>
      </w:pPr>
      <w:r w:rsidRPr="00DF6532">
        <w:rPr>
          <w:rFonts w:ascii="Arial" w:hAnsi="Arial"/>
        </w:rPr>
        <w:t>In addition to the Statutory Sick Pay Scheme for which the qualifying days will be ……………… to ……………………., the Company operates a discretionary Sick Pay Scheme for employees, details of which are as follows:</w:t>
      </w:r>
      <w:r w:rsidRPr="00DF6532">
        <w:rPr>
          <w:rFonts w:ascii="Arial" w:hAnsi="Arial"/>
        </w:rPr>
        <w:tab/>
      </w:r>
      <w:r w:rsidRPr="00DF6532">
        <w:rPr>
          <w:rFonts w:ascii="Arial" w:hAnsi="Arial"/>
        </w:rPr>
        <w:br/>
      </w:r>
    </w:p>
    <w:p w14:paraId="35F85F2C" w14:textId="77777777" w:rsidR="00DE5BAD" w:rsidRPr="00DF6532" w:rsidRDefault="00D32C84">
      <w:pPr>
        <w:numPr>
          <w:ilvl w:val="2"/>
          <w:numId w:val="1"/>
        </w:numPr>
        <w:tabs>
          <w:tab w:val="right" w:leader="dot" w:pos="9000"/>
        </w:tabs>
        <w:jc w:val="both"/>
        <w:rPr>
          <w:rFonts w:ascii="Arial" w:hAnsi="Arial"/>
        </w:rPr>
      </w:pPr>
      <w:r w:rsidRPr="00DF6532">
        <w:rPr>
          <w:rFonts w:ascii="Arial" w:hAnsi="Arial"/>
        </w:rPr>
        <w:t xml:space="preserve">Up to ….. months continuous service </w:t>
      </w:r>
      <w:r w:rsidRPr="00DF6532">
        <w:rPr>
          <w:rFonts w:ascii="Arial" w:hAnsi="Arial"/>
        </w:rPr>
        <w:tab/>
        <w:t xml:space="preserve"> SSP only</w:t>
      </w:r>
      <w:r w:rsidRPr="00DF6532">
        <w:rPr>
          <w:rFonts w:ascii="Arial" w:hAnsi="Arial"/>
        </w:rPr>
        <w:br/>
      </w:r>
    </w:p>
    <w:p w14:paraId="1467F606" w14:textId="77777777" w:rsidR="00DE5BAD" w:rsidRPr="00DF6532" w:rsidRDefault="00D32C84">
      <w:pPr>
        <w:numPr>
          <w:ilvl w:val="2"/>
          <w:numId w:val="1"/>
        </w:numPr>
        <w:tabs>
          <w:tab w:val="right" w:leader="dot" w:pos="9000"/>
        </w:tabs>
        <w:jc w:val="both"/>
        <w:rPr>
          <w:rFonts w:ascii="Arial" w:hAnsi="Arial"/>
        </w:rPr>
      </w:pPr>
      <w:r w:rsidRPr="00DF6532">
        <w:rPr>
          <w:rFonts w:ascii="Arial" w:hAnsi="Arial"/>
        </w:rPr>
        <w:t>After … months continuous service but less</w:t>
      </w:r>
    </w:p>
    <w:p w14:paraId="73561241" w14:textId="77777777" w:rsidR="00DE5BAD" w:rsidRPr="00DF6532" w:rsidRDefault="00D32C84">
      <w:pPr>
        <w:pStyle w:val="BodyTextIndent2"/>
      </w:pPr>
      <w:r w:rsidRPr="00DF6532">
        <w:tab/>
        <w:t xml:space="preserve">than … year(s) continuous service </w:t>
      </w:r>
      <w:r w:rsidRPr="00DF6532">
        <w:tab/>
        <w:t xml:space="preserve"> … weeks at full pay</w:t>
      </w:r>
      <w:r w:rsidRPr="00DF6532">
        <w:br/>
      </w:r>
    </w:p>
    <w:p w14:paraId="48072BCB" w14:textId="77777777" w:rsidR="00DE5BAD" w:rsidRPr="00DF6532" w:rsidRDefault="00D32C84">
      <w:pPr>
        <w:numPr>
          <w:ilvl w:val="2"/>
          <w:numId w:val="1"/>
        </w:numPr>
        <w:tabs>
          <w:tab w:val="right" w:leader="dot" w:pos="9000"/>
        </w:tabs>
        <w:jc w:val="both"/>
        <w:rPr>
          <w:rFonts w:ascii="Arial" w:hAnsi="Arial"/>
        </w:rPr>
      </w:pPr>
      <w:r w:rsidRPr="00DF6532">
        <w:rPr>
          <w:rFonts w:ascii="Arial" w:hAnsi="Arial"/>
        </w:rPr>
        <w:t>After….. year(s) but less than ….. year(s)</w:t>
      </w:r>
    </w:p>
    <w:p w14:paraId="5627DF0A" w14:textId="77777777" w:rsidR="00DE5BAD" w:rsidRPr="00DF6532" w:rsidRDefault="00D32C84">
      <w:pPr>
        <w:pStyle w:val="BodyTextIndent2"/>
      </w:pPr>
      <w:r w:rsidRPr="00DF6532">
        <w:tab/>
        <w:t xml:space="preserve">continuous service </w:t>
      </w:r>
      <w:r w:rsidRPr="00DF6532">
        <w:tab/>
        <w:t xml:space="preserve"> … weeks at full pay</w:t>
      </w:r>
      <w:r w:rsidRPr="00DF6532">
        <w:br/>
      </w:r>
    </w:p>
    <w:p w14:paraId="52A469BC" w14:textId="77777777" w:rsidR="00DE5BAD" w:rsidRPr="00DF6532" w:rsidRDefault="00D32C84">
      <w:pPr>
        <w:numPr>
          <w:ilvl w:val="2"/>
          <w:numId w:val="1"/>
        </w:numPr>
        <w:tabs>
          <w:tab w:val="right" w:leader="dot" w:pos="9000"/>
        </w:tabs>
        <w:jc w:val="both"/>
        <w:rPr>
          <w:rFonts w:ascii="Arial" w:hAnsi="Arial"/>
        </w:rPr>
      </w:pPr>
      <w:r w:rsidRPr="00DF6532">
        <w:rPr>
          <w:rFonts w:ascii="Arial" w:hAnsi="Arial"/>
        </w:rPr>
        <w:t xml:space="preserve">After .. year(s) continuous service </w:t>
      </w:r>
      <w:r w:rsidRPr="00DF6532">
        <w:rPr>
          <w:rFonts w:ascii="Arial" w:hAnsi="Arial"/>
        </w:rPr>
        <w:tab/>
        <w:t xml:space="preserve"> … weeks at full pay</w:t>
      </w:r>
      <w:r w:rsidRPr="00DF6532">
        <w:rPr>
          <w:rFonts w:ascii="Arial" w:hAnsi="Arial"/>
        </w:rPr>
        <w:br/>
      </w:r>
    </w:p>
    <w:p w14:paraId="087928BE" w14:textId="77777777" w:rsidR="00DE5BAD" w:rsidRPr="00DF6532" w:rsidRDefault="00D32C84">
      <w:pPr>
        <w:tabs>
          <w:tab w:val="right" w:leader="dot" w:pos="9000"/>
        </w:tabs>
        <w:ind w:left="1440"/>
        <w:jc w:val="both"/>
        <w:rPr>
          <w:rFonts w:ascii="Arial" w:hAnsi="Arial"/>
        </w:rPr>
      </w:pPr>
      <w:r w:rsidRPr="00DF6532">
        <w:rPr>
          <w:rFonts w:ascii="Arial" w:hAnsi="Arial"/>
        </w:rPr>
        <w:t>AND/OR</w:t>
      </w:r>
      <w:r w:rsidRPr="00DF6532">
        <w:rPr>
          <w:rFonts w:ascii="Arial" w:hAnsi="Arial"/>
        </w:rPr>
        <w:br/>
      </w:r>
    </w:p>
    <w:p w14:paraId="2B1CB387" w14:textId="77777777" w:rsidR="00DE5BAD" w:rsidRPr="00DF6532" w:rsidRDefault="00D32C84">
      <w:pPr>
        <w:numPr>
          <w:ilvl w:val="2"/>
          <w:numId w:val="1"/>
        </w:numPr>
        <w:tabs>
          <w:tab w:val="right" w:leader="dot" w:pos="9000"/>
        </w:tabs>
        <w:jc w:val="both"/>
        <w:rPr>
          <w:rFonts w:ascii="Arial" w:hAnsi="Arial"/>
        </w:rPr>
      </w:pPr>
      <w:r w:rsidRPr="00DF6532">
        <w:rPr>
          <w:rFonts w:ascii="Arial" w:hAnsi="Arial"/>
        </w:rPr>
        <w:lastRenderedPageBreak/>
        <w:t xml:space="preserve">After ….. year(s) continuous service </w:t>
      </w:r>
      <w:r w:rsidRPr="00DF6532">
        <w:rPr>
          <w:rFonts w:ascii="Arial" w:hAnsi="Arial"/>
        </w:rPr>
        <w:tab/>
        <w:t xml:space="preserve"> … weeks at half pay</w:t>
      </w:r>
      <w:r w:rsidRPr="00DF6532">
        <w:rPr>
          <w:rFonts w:ascii="Arial" w:hAnsi="Arial"/>
        </w:rPr>
        <w:br/>
      </w:r>
    </w:p>
    <w:p w14:paraId="072005DB" w14:textId="77777777" w:rsidR="00DE5BAD" w:rsidRPr="00DF6532" w:rsidRDefault="00D32C84">
      <w:pPr>
        <w:numPr>
          <w:ilvl w:val="1"/>
          <w:numId w:val="1"/>
        </w:numPr>
        <w:tabs>
          <w:tab w:val="right" w:leader="dot" w:pos="9000"/>
        </w:tabs>
        <w:jc w:val="both"/>
        <w:rPr>
          <w:rFonts w:ascii="Arial" w:hAnsi="Arial"/>
        </w:rPr>
      </w:pPr>
      <w:r w:rsidRPr="00DF6532">
        <w:rPr>
          <w:rFonts w:ascii="Arial" w:hAnsi="Arial"/>
        </w:rPr>
        <w:t>The sick pay year, for calculation purposes, starts from the first period of absence in any 52-week period and all payments will be made up from any Statutory Sick Pay entitlement or any State Sickness Benefit.</w:t>
      </w:r>
      <w:r w:rsidRPr="00DF6532">
        <w:rPr>
          <w:rFonts w:ascii="Arial" w:hAnsi="Arial"/>
        </w:rPr>
        <w:tab/>
      </w:r>
      <w:r w:rsidRPr="00DF6532">
        <w:rPr>
          <w:rFonts w:ascii="Arial" w:hAnsi="Arial"/>
        </w:rPr>
        <w:br/>
      </w:r>
    </w:p>
    <w:p w14:paraId="728D64CB" w14:textId="77777777" w:rsidR="00DE5BAD" w:rsidRPr="00DF6532" w:rsidRDefault="00D32C84">
      <w:pPr>
        <w:numPr>
          <w:ilvl w:val="1"/>
          <w:numId w:val="1"/>
        </w:numPr>
        <w:jc w:val="both"/>
        <w:rPr>
          <w:rFonts w:ascii="Arial" w:hAnsi="Arial"/>
        </w:rPr>
      </w:pPr>
      <w:r w:rsidRPr="00DF6532">
        <w:rPr>
          <w:rFonts w:ascii="Arial" w:hAnsi="Arial"/>
        </w:rPr>
        <w:t>Limits of sick pay are ……………………………. in any continuous period of 52 weeks.</w:t>
      </w:r>
      <w:r w:rsidRPr="00DF6532">
        <w:rPr>
          <w:rFonts w:ascii="Arial" w:hAnsi="Arial"/>
        </w:rPr>
        <w:tab/>
      </w:r>
      <w:r w:rsidRPr="00DF6532">
        <w:rPr>
          <w:rFonts w:ascii="Arial" w:hAnsi="Arial"/>
        </w:rPr>
        <w:tab/>
      </w:r>
      <w:r w:rsidRPr="00DF6532">
        <w:rPr>
          <w:rFonts w:ascii="Arial" w:hAnsi="Arial"/>
        </w:rPr>
        <w:br/>
      </w:r>
    </w:p>
    <w:p w14:paraId="3560AF77" w14:textId="77777777" w:rsidR="003C6B1C" w:rsidRPr="00DF6532" w:rsidRDefault="00D32C84" w:rsidP="009B1203">
      <w:pPr>
        <w:numPr>
          <w:ilvl w:val="0"/>
          <w:numId w:val="1"/>
        </w:numPr>
        <w:jc w:val="both"/>
        <w:rPr>
          <w:rFonts w:ascii="Arial" w:hAnsi="Arial"/>
        </w:rPr>
      </w:pPr>
      <w:r w:rsidRPr="00DF6532">
        <w:rPr>
          <w:rFonts w:ascii="Arial" w:hAnsi="Arial"/>
          <w:b/>
          <w:bCs/>
          <w:u w:val="single"/>
        </w:rPr>
        <w:t>PENSION SCHEME</w:t>
      </w:r>
      <w:r w:rsidRPr="00DF6532">
        <w:rPr>
          <w:rFonts w:ascii="Arial" w:hAnsi="Arial"/>
        </w:rPr>
        <w:tab/>
      </w:r>
      <w:r w:rsidRPr="00DF6532">
        <w:rPr>
          <w:rFonts w:ascii="Arial" w:hAnsi="Arial"/>
        </w:rPr>
        <w:br/>
      </w:r>
      <w:bookmarkStart w:id="6" w:name="_Hlk485632186"/>
    </w:p>
    <w:p w14:paraId="59383B79" w14:textId="77777777" w:rsidR="003C6B1C" w:rsidRPr="00DF6532" w:rsidRDefault="003C6B1C" w:rsidP="003C6B1C">
      <w:pPr>
        <w:numPr>
          <w:ilvl w:val="1"/>
          <w:numId w:val="1"/>
        </w:numPr>
        <w:jc w:val="both"/>
        <w:rPr>
          <w:rFonts w:ascii="Arial" w:hAnsi="Arial" w:cs="Arial"/>
        </w:rPr>
      </w:pPr>
      <w:r w:rsidRPr="00DF6532">
        <w:rPr>
          <w:rFonts w:ascii="Arial" w:hAnsi="Arial" w:cs="Arial"/>
        </w:rPr>
        <w:t>Subject to meeting the eligibility criteria</w:t>
      </w:r>
      <w:r w:rsidR="009B1203" w:rsidRPr="00DF6532">
        <w:rPr>
          <w:rFonts w:ascii="Arial" w:hAnsi="Arial" w:cs="Arial"/>
        </w:rPr>
        <w:t>,</w:t>
      </w:r>
      <w:r w:rsidRPr="00DF6532">
        <w:rPr>
          <w:rFonts w:ascii="Arial" w:hAnsi="Arial" w:cs="Arial"/>
        </w:rPr>
        <w:t xml:space="preserve"> you will be automatically enrolled into the Company’s pension scheme.</w:t>
      </w:r>
    </w:p>
    <w:p w14:paraId="5D4E8997" w14:textId="77777777" w:rsidR="003C6B1C" w:rsidRPr="00DF6532" w:rsidRDefault="003C6B1C" w:rsidP="003C6B1C">
      <w:pPr>
        <w:ind w:left="720"/>
        <w:jc w:val="both"/>
        <w:rPr>
          <w:rFonts w:ascii="Arial" w:hAnsi="Arial" w:cs="Arial"/>
        </w:rPr>
      </w:pPr>
    </w:p>
    <w:p w14:paraId="290150A1" w14:textId="77777777" w:rsidR="003C6B1C" w:rsidRPr="00DF6532" w:rsidRDefault="003C6B1C" w:rsidP="003C6B1C">
      <w:pPr>
        <w:numPr>
          <w:ilvl w:val="1"/>
          <w:numId w:val="1"/>
        </w:numPr>
        <w:jc w:val="both"/>
        <w:rPr>
          <w:rFonts w:ascii="Arial" w:hAnsi="Arial" w:cs="Arial"/>
        </w:rPr>
      </w:pPr>
      <w:r w:rsidRPr="00DF6532">
        <w:rPr>
          <w:rFonts w:ascii="Arial" w:hAnsi="Arial" w:cs="Arial"/>
        </w:rPr>
        <w:t xml:space="preserve">Further information regarding the scheme and the levels of contribution from the Company and </w:t>
      </w:r>
      <w:r w:rsidR="00087299" w:rsidRPr="00DF6532">
        <w:rPr>
          <w:rFonts w:ascii="Arial" w:hAnsi="Arial" w:cs="Arial"/>
        </w:rPr>
        <w:t>you</w:t>
      </w:r>
      <w:r w:rsidRPr="00DF6532">
        <w:rPr>
          <w:rFonts w:ascii="Arial" w:hAnsi="Arial" w:cs="Arial"/>
        </w:rPr>
        <w:t xml:space="preserve"> are available from XXXXXX.</w:t>
      </w:r>
    </w:p>
    <w:p w14:paraId="327F041C" w14:textId="77777777" w:rsidR="003C6B1C" w:rsidRPr="00DF6532" w:rsidRDefault="003C6B1C" w:rsidP="003C6B1C">
      <w:pPr>
        <w:ind w:left="1440"/>
        <w:jc w:val="both"/>
        <w:rPr>
          <w:rFonts w:ascii="Arial" w:hAnsi="Arial" w:cs="Arial"/>
        </w:rPr>
      </w:pPr>
    </w:p>
    <w:p w14:paraId="4DCD74EC" w14:textId="77777777" w:rsidR="003C6B1C" w:rsidRPr="00DF6532" w:rsidRDefault="003C6B1C" w:rsidP="003C6B1C">
      <w:pPr>
        <w:numPr>
          <w:ilvl w:val="1"/>
          <w:numId w:val="1"/>
        </w:numPr>
        <w:jc w:val="both"/>
        <w:rPr>
          <w:rFonts w:ascii="Arial" w:hAnsi="Arial" w:cs="Arial"/>
        </w:rPr>
      </w:pPr>
      <w:r w:rsidRPr="00DF6532">
        <w:rPr>
          <w:rFonts w:ascii="Arial" w:hAnsi="Arial" w:cs="Arial"/>
        </w:rPr>
        <w:t>You do have the right to opt out of the scheme and, should you choose to do so, you will also have the right to opt back in at any time.</w:t>
      </w:r>
    </w:p>
    <w:bookmarkEnd w:id="6"/>
    <w:p w14:paraId="5E0B57E7" w14:textId="77777777" w:rsidR="00DE5BAD" w:rsidRPr="00DF6532" w:rsidRDefault="00D32C84" w:rsidP="00BD652D">
      <w:pPr>
        <w:jc w:val="both"/>
        <w:rPr>
          <w:rFonts w:ascii="Arial" w:hAnsi="Arial"/>
        </w:rPr>
      </w:pPr>
      <w:r w:rsidRPr="00DF6532">
        <w:rPr>
          <w:rFonts w:ascii="Arial" w:hAnsi="Arial"/>
        </w:rPr>
        <w:tab/>
      </w:r>
    </w:p>
    <w:p w14:paraId="74380E69" w14:textId="77777777" w:rsidR="00DE5BAD" w:rsidRPr="00DF6532" w:rsidRDefault="00D32C84">
      <w:pPr>
        <w:numPr>
          <w:ilvl w:val="0"/>
          <w:numId w:val="1"/>
        </w:numPr>
        <w:jc w:val="both"/>
        <w:rPr>
          <w:rFonts w:ascii="Arial" w:hAnsi="Arial"/>
        </w:rPr>
      </w:pPr>
      <w:r w:rsidRPr="00DF6532">
        <w:rPr>
          <w:rFonts w:ascii="Arial" w:hAnsi="Arial"/>
          <w:b/>
          <w:bCs/>
          <w:u w:val="single"/>
        </w:rPr>
        <w:t>GRIEVANCES</w:t>
      </w:r>
      <w:r w:rsidRPr="00DF6532">
        <w:rPr>
          <w:rFonts w:ascii="Arial" w:hAnsi="Arial"/>
        </w:rPr>
        <w:tab/>
      </w:r>
      <w:r w:rsidRPr="00DF6532">
        <w:rPr>
          <w:rFonts w:ascii="Arial" w:hAnsi="Arial"/>
        </w:rPr>
        <w:br/>
      </w:r>
    </w:p>
    <w:p w14:paraId="258DB5A7" w14:textId="77777777" w:rsidR="00DE5BAD" w:rsidRPr="00DF6532" w:rsidRDefault="00D32C84" w:rsidP="00913C8F">
      <w:pPr>
        <w:numPr>
          <w:ilvl w:val="1"/>
          <w:numId w:val="1"/>
        </w:numPr>
        <w:jc w:val="both"/>
        <w:rPr>
          <w:rFonts w:ascii="Arial" w:hAnsi="Arial"/>
        </w:rPr>
      </w:pPr>
      <w:r w:rsidRPr="00DF6532">
        <w:rPr>
          <w:rFonts w:ascii="Arial" w:hAnsi="Arial"/>
        </w:rPr>
        <w:t xml:space="preserve">The Company’s grievance procedure is as detailed in the </w:t>
      </w:r>
      <w:r w:rsidR="008131B9" w:rsidRPr="00DF6532">
        <w:rPr>
          <w:rFonts w:ascii="Arial" w:hAnsi="Arial"/>
        </w:rPr>
        <w:t xml:space="preserve">Employee </w:t>
      </w:r>
      <w:r w:rsidRPr="00DF6532">
        <w:rPr>
          <w:rFonts w:ascii="Arial" w:hAnsi="Arial"/>
        </w:rPr>
        <w:t>Handbook.</w:t>
      </w:r>
      <w:r w:rsidRPr="00DF6532">
        <w:rPr>
          <w:rFonts w:ascii="Arial" w:hAnsi="Arial"/>
        </w:rPr>
        <w:tab/>
      </w:r>
      <w:r w:rsidRPr="00DF6532">
        <w:rPr>
          <w:rFonts w:ascii="Arial" w:hAnsi="Arial"/>
        </w:rPr>
        <w:br/>
      </w:r>
    </w:p>
    <w:p w14:paraId="487E8389" w14:textId="77777777" w:rsidR="00DE5BAD" w:rsidRPr="00DF6532" w:rsidRDefault="00D32C84">
      <w:pPr>
        <w:numPr>
          <w:ilvl w:val="0"/>
          <w:numId w:val="1"/>
        </w:numPr>
        <w:jc w:val="both"/>
        <w:rPr>
          <w:rFonts w:ascii="Arial" w:hAnsi="Arial"/>
        </w:rPr>
      </w:pPr>
      <w:r w:rsidRPr="00DF6532">
        <w:rPr>
          <w:rFonts w:ascii="Arial" w:hAnsi="Arial"/>
          <w:b/>
          <w:bCs/>
          <w:u w:val="single"/>
        </w:rPr>
        <w:t>DISCIPLINARY PROCEDURES</w:t>
      </w:r>
      <w:r w:rsidRPr="00DF6532">
        <w:rPr>
          <w:rFonts w:ascii="Arial" w:hAnsi="Arial"/>
        </w:rPr>
        <w:tab/>
      </w:r>
      <w:r w:rsidRPr="00DF6532">
        <w:rPr>
          <w:rFonts w:ascii="Arial" w:hAnsi="Arial"/>
        </w:rPr>
        <w:br/>
      </w:r>
    </w:p>
    <w:p w14:paraId="3888FDA1" w14:textId="77777777" w:rsidR="00DE5BAD" w:rsidRPr="00DF6532" w:rsidRDefault="00D32C84">
      <w:pPr>
        <w:numPr>
          <w:ilvl w:val="1"/>
          <w:numId w:val="1"/>
        </w:numPr>
        <w:jc w:val="both"/>
        <w:rPr>
          <w:rFonts w:ascii="Arial" w:hAnsi="Arial"/>
        </w:rPr>
      </w:pPr>
      <w:r w:rsidRPr="00DF6532">
        <w:rPr>
          <w:rFonts w:ascii="Arial" w:hAnsi="Arial"/>
        </w:rPr>
        <w:t xml:space="preserve">The main disciplinary procedures of the Company are as detailed in the </w:t>
      </w:r>
      <w:r w:rsidR="008131B9" w:rsidRPr="00DF6532">
        <w:rPr>
          <w:rFonts w:ascii="Arial" w:hAnsi="Arial"/>
        </w:rPr>
        <w:t xml:space="preserve">Employee </w:t>
      </w:r>
      <w:r w:rsidRPr="00DF6532">
        <w:rPr>
          <w:rFonts w:ascii="Arial" w:hAnsi="Arial"/>
        </w:rPr>
        <w:t>Handbook.</w:t>
      </w:r>
      <w:r w:rsidRPr="00DF6532">
        <w:rPr>
          <w:rFonts w:ascii="Arial" w:hAnsi="Arial"/>
        </w:rPr>
        <w:tab/>
      </w:r>
      <w:r w:rsidRPr="00DF6532">
        <w:rPr>
          <w:rFonts w:ascii="Arial" w:hAnsi="Arial"/>
        </w:rPr>
        <w:br/>
      </w:r>
    </w:p>
    <w:p w14:paraId="7A76E1AD" w14:textId="77777777" w:rsidR="00DE5BAD" w:rsidRPr="00DF6532" w:rsidRDefault="00D32C84">
      <w:pPr>
        <w:numPr>
          <w:ilvl w:val="0"/>
          <w:numId w:val="1"/>
        </w:numPr>
        <w:jc w:val="both"/>
        <w:rPr>
          <w:rFonts w:ascii="Arial" w:hAnsi="Arial"/>
        </w:rPr>
      </w:pPr>
      <w:r w:rsidRPr="00DF6532">
        <w:rPr>
          <w:rFonts w:ascii="Arial" w:hAnsi="Arial"/>
          <w:b/>
          <w:bCs/>
          <w:u w:val="single"/>
        </w:rPr>
        <w:t>TERMINATION OF EMPLOYMENT</w:t>
      </w:r>
      <w:r w:rsidRPr="00DF6532">
        <w:rPr>
          <w:rFonts w:ascii="Arial" w:hAnsi="Arial"/>
        </w:rPr>
        <w:tab/>
      </w:r>
      <w:r w:rsidRPr="00DF6532">
        <w:rPr>
          <w:rFonts w:ascii="Arial" w:hAnsi="Arial"/>
        </w:rPr>
        <w:br/>
      </w:r>
    </w:p>
    <w:p w14:paraId="3DBCA208" w14:textId="77777777" w:rsidR="00DE5BAD" w:rsidRPr="00DF6532" w:rsidRDefault="00D32C84">
      <w:pPr>
        <w:numPr>
          <w:ilvl w:val="1"/>
          <w:numId w:val="1"/>
        </w:numPr>
        <w:jc w:val="both"/>
        <w:rPr>
          <w:rFonts w:ascii="Arial" w:hAnsi="Arial"/>
        </w:rPr>
      </w:pPr>
      <w:r w:rsidRPr="00DF6532">
        <w:rPr>
          <w:rFonts w:ascii="Arial" w:hAnsi="Arial"/>
        </w:rPr>
        <w:t>The Company is required to give you, after one month’s continuous service, the following notice in writing according to your length of service:</w:t>
      </w:r>
      <w:r w:rsidRPr="00DF6532">
        <w:rPr>
          <w:rFonts w:ascii="Arial" w:hAnsi="Arial"/>
        </w:rPr>
        <w:tab/>
      </w:r>
    </w:p>
    <w:p w14:paraId="08A0F43C" w14:textId="77777777" w:rsidR="00DE5BAD" w:rsidRPr="00DF6532" w:rsidRDefault="00D32C84">
      <w:pPr>
        <w:numPr>
          <w:ilvl w:val="2"/>
          <w:numId w:val="1"/>
        </w:numPr>
        <w:tabs>
          <w:tab w:val="right" w:leader="dot" w:pos="9000"/>
        </w:tabs>
        <w:jc w:val="both"/>
        <w:rPr>
          <w:rFonts w:ascii="Arial" w:hAnsi="Arial"/>
        </w:rPr>
      </w:pPr>
      <w:r w:rsidRPr="00DF6532">
        <w:rPr>
          <w:rFonts w:ascii="Arial" w:hAnsi="Arial"/>
        </w:rPr>
        <w:t xml:space="preserve">Up to two years’ continuous service </w:t>
      </w:r>
      <w:r w:rsidRPr="00DF6532">
        <w:rPr>
          <w:rFonts w:ascii="Arial" w:hAnsi="Arial"/>
        </w:rPr>
        <w:tab/>
        <w:t xml:space="preserve"> 1 week</w:t>
      </w:r>
      <w:r w:rsidRPr="00DF6532">
        <w:rPr>
          <w:rFonts w:ascii="Arial" w:hAnsi="Arial"/>
        </w:rPr>
        <w:br/>
      </w:r>
    </w:p>
    <w:p w14:paraId="21C667C8" w14:textId="77777777" w:rsidR="00DE5BAD" w:rsidRPr="00DF6532" w:rsidRDefault="00D32C84">
      <w:pPr>
        <w:numPr>
          <w:ilvl w:val="2"/>
          <w:numId w:val="1"/>
        </w:numPr>
        <w:tabs>
          <w:tab w:val="right" w:leader="dot" w:pos="9000"/>
        </w:tabs>
        <w:jc w:val="both"/>
        <w:rPr>
          <w:rFonts w:ascii="Arial" w:hAnsi="Arial"/>
        </w:rPr>
      </w:pPr>
      <w:r w:rsidRPr="00DF6532">
        <w:rPr>
          <w:rFonts w:ascii="Arial" w:hAnsi="Arial"/>
        </w:rPr>
        <w:t>After two years’ continuous service but less</w:t>
      </w:r>
    </w:p>
    <w:p w14:paraId="53883028" w14:textId="77777777" w:rsidR="00DE5BAD" w:rsidRPr="00DF6532" w:rsidRDefault="00D32C84">
      <w:pPr>
        <w:pStyle w:val="BodyTextIndent2"/>
      </w:pPr>
      <w:r w:rsidRPr="00DF6532">
        <w:tab/>
        <w:t xml:space="preserve">than three years’ continuous service </w:t>
      </w:r>
      <w:r w:rsidRPr="00DF6532">
        <w:tab/>
        <w:t>2 weeks</w:t>
      </w:r>
      <w:r w:rsidRPr="00DF6532">
        <w:br/>
      </w:r>
    </w:p>
    <w:p w14:paraId="2AAC59D5" w14:textId="77777777" w:rsidR="00DE5BAD" w:rsidRPr="00DF6532" w:rsidRDefault="00D32C84">
      <w:pPr>
        <w:numPr>
          <w:ilvl w:val="2"/>
          <w:numId w:val="1"/>
        </w:numPr>
        <w:tabs>
          <w:tab w:val="right" w:leader="dot" w:pos="9000"/>
        </w:tabs>
        <w:jc w:val="both"/>
        <w:rPr>
          <w:rFonts w:ascii="Arial" w:hAnsi="Arial"/>
        </w:rPr>
      </w:pPr>
      <w:r w:rsidRPr="00DF6532">
        <w:rPr>
          <w:rFonts w:ascii="Arial" w:hAnsi="Arial"/>
        </w:rPr>
        <w:t>Then increasing by one week for each completed year</w:t>
      </w:r>
    </w:p>
    <w:p w14:paraId="30FEF80D" w14:textId="77777777" w:rsidR="00DE5BAD" w:rsidRPr="00DF6532" w:rsidRDefault="00D32C84">
      <w:pPr>
        <w:tabs>
          <w:tab w:val="left" w:pos="2160"/>
          <w:tab w:val="right" w:leader="dot" w:pos="9000"/>
        </w:tabs>
        <w:ind w:left="1440"/>
        <w:jc w:val="both"/>
        <w:rPr>
          <w:rFonts w:ascii="Arial" w:hAnsi="Arial"/>
        </w:rPr>
      </w:pPr>
      <w:r w:rsidRPr="00DF6532">
        <w:rPr>
          <w:rFonts w:ascii="Arial" w:hAnsi="Arial"/>
        </w:rPr>
        <w:tab/>
        <w:t xml:space="preserve">of continuous service up to a maximum entitlement </w:t>
      </w:r>
    </w:p>
    <w:p w14:paraId="407EE2FD" w14:textId="77777777" w:rsidR="00031182" w:rsidRPr="00DF6532" w:rsidRDefault="00D32C84" w:rsidP="00031182">
      <w:pPr>
        <w:pStyle w:val="BodyTextIndent2"/>
      </w:pPr>
      <w:r w:rsidRPr="00DF6532">
        <w:tab/>
      </w:r>
      <w:proofErr w:type="gramStart"/>
      <w:r w:rsidRPr="00DF6532">
        <w:t>of</w:t>
      </w:r>
      <w:proofErr w:type="gramEnd"/>
      <w:r w:rsidRPr="00DF6532">
        <w:t xml:space="preserve"> </w:t>
      </w:r>
      <w:r w:rsidRPr="00DF6532">
        <w:tab/>
        <w:t>12 weeks</w:t>
      </w:r>
    </w:p>
    <w:p w14:paraId="5ED6DCB3" w14:textId="77777777" w:rsidR="00DE5BAD" w:rsidRPr="00DF6532" w:rsidRDefault="00D32C84">
      <w:pPr>
        <w:ind w:left="720"/>
        <w:jc w:val="both"/>
        <w:rPr>
          <w:rFonts w:ascii="Arial" w:hAnsi="Arial"/>
        </w:rPr>
      </w:pPr>
      <w:r w:rsidRPr="00DF6532">
        <w:rPr>
          <w:rFonts w:ascii="Arial" w:hAnsi="Arial"/>
        </w:rPr>
        <w:tab/>
      </w:r>
      <w:r w:rsidRPr="00DF6532">
        <w:rPr>
          <w:rFonts w:ascii="Arial" w:hAnsi="Arial"/>
        </w:rPr>
        <w:br/>
      </w:r>
    </w:p>
    <w:p w14:paraId="73DDA23B" w14:textId="77777777" w:rsidR="00DE5BAD" w:rsidRPr="00DF6532" w:rsidRDefault="00D32C84">
      <w:pPr>
        <w:numPr>
          <w:ilvl w:val="1"/>
          <w:numId w:val="1"/>
        </w:numPr>
        <w:jc w:val="both"/>
        <w:rPr>
          <w:rFonts w:ascii="Arial" w:hAnsi="Arial"/>
        </w:rPr>
      </w:pPr>
      <w:r w:rsidRPr="00DF6532">
        <w:rPr>
          <w:rFonts w:ascii="Arial" w:hAnsi="Arial"/>
        </w:rPr>
        <w:t xml:space="preserve">The Company is required to give you and you are required to give the Company four weeks’/one month’s notice in writing up to the first three </w:t>
      </w:r>
      <w:r w:rsidR="00C33444" w:rsidRPr="00DF6532">
        <w:rPr>
          <w:rFonts w:ascii="Arial" w:hAnsi="Arial"/>
        </w:rPr>
        <w:t>months</w:t>
      </w:r>
      <w:r w:rsidRPr="00DF6532">
        <w:rPr>
          <w:rFonts w:ascii="Arial" w:hAnsi="Arial"/>
        </w:rPr>
        <w:t xml:space="preserve"> of continuous service.</w:t>
      </w:r>
      <w:r w:rsidRPr="00DF6532">
        <w:rPr>
          <w:rFonts w:ascii="Arial" w:hAnsi="Arial"/>
        </w:rPr>
        <w:tab/>
      </w:r>
      <w:r w:rsidRPr="00DF6532">
        <w:rPr>
          <w:rFonts w:ascii="Arial" w:hAnsi="Arial"/>
        </w:rPr>
        <w:br/>
      </w:r>
    </w:p>
    <w:p w14:paraId="18A59E28" w14:textId="77777777" w:rsidR="00DE5BAD" w:rsidRPr="00031182" w:rsidRDefault="00D32C84" w:rsidP="00031182">
      <w:pPr>
        <w:numPr>
          <w:ilvl w:val="1"/>
          <w:numId w:val="1"/>
        </w:numPr>
        <w:jc w:val="both"/>
        <w:rPr>
          <w:rFonts w:ascii="Arial" w:hAnsi="Arial"/>
        </w:rPr>
      </w:pPr>
      <w:r w:rsidRPr="00DF6532">
        <w:rPr>
          <w:rFonts w:ascii="Arial" w:hAnsi="Arial"/>
        </w:rPr>
        <w:lastRenderedPageBreak/>
        <w:t>After three months’ continuous service the Company is required to give you and you are required to give the Company twelve weeks’/three months’ notice in writing irrespective of length of service.</w:t>
      </w:r>
      <w:r w:rsidRPr="00DF6532">
        <w:rPr>
          <w:rFonts w:ascii="Arial" w:hAnsi="Arial"/>
        </w:rPr>
        <w:tab/>
      </w:r>
      <w:r w:rsidRPr="00DF6532">
        <w:rPr>
          <w:rFonts w:ascii="Arial" w:hAnsi="Arial"/>
        </w:rPr>
        <w:br/>
      </w:r>
      <w:r w:rsidRPr="00031182">
        <w:rPr>
          <w:rFonts w:ascii="Arial" w:hAnsi="Arial"/>
        </w:rPr>
        <w:br/>
      </w:r>
    </w:p>
    <w:p w14:paraId="24B12D97" w14:textId="77777777" w:rsidR="00156D9D" w:rsidRPr="00DF6532" w:rsidRDefault="00D32C84">
      <w:pPr>
        <w:numPr>
          <w:ilvl w:val="1"/>
          <w:numId w:val="1"/>
        </w:numPr>
        <w:jc w:val="both"/>
        <w:rPr>
          <w:rFonts w:ascii="Arial" w:hAnsi="Arial"/>
        </w:rPr>
      </w:pPr>
      <w:r w:rsidRPr="00DF6532">
        <w:rPr>
          <w:rFonts w:ascii="Arial" w:hAnsi="Arial"/>
        </w:rPr>
        <w:t>If you give notice to the Company to terminate your employment or you are given notice by the Company,</w:t>
      </w:r>
      <w:r w:rsidR="00156D9D" w:rsidRPr="00DF6532">
        <w:rPr>
          <w:rFonts w:ascii="Arial" w:hAnsi="Arial"/>
        </w:rPr>
        <w:t xml:space="preserve"> </w:t>
      </w:r>
      <w:r w:rsidRPr="00DF6532">
        <w:rPr>
          <w:rFonts w:ascii="Arial" w:hAnsi="Arial"/>
        </w:rPr>
        <w:t>it may be possible, by mutual agreement, to waive the formal periods of notice.</w:t>
      </w:r>
    </w:p>
    <w:p w14:paraId="3C2EB127" w14:textId="77777777" w:rsidR="00156D9D" w:rsidRPr="00DF6532" w:rsidRDefault="00156D9D" w:rsidP="00156D9D">
      <w:pPr>
        <w:ind w:left="1440"/>
        <w:jc w:val="both"/>
        <w:rPr>
          <w:rFonts w:ascii="Arial" w:hAnsi="Arial"/>
        </w:rPr>
      </w:pPr>
    </w:p>
    <w:p w14:paraId="664F00F4" w14:textId="77777777" w:rsidR="00CE474E" w:rsidRDefault="0061344D">
      <w:pPr>
        <w:numPr>
          <w:ilvl w:val="1"/>
          <w:numId w:val="1"/>
        </w:numPr>
        <w:jc w:val="both"/>
        <w:rPr>
          <w:rFonts w:ascii="Arial" w:hAnsi="Arial"/>
        </w:rPr>
      </w:pPr>
      <w:bookmarkStart w:id="7" w:name="_Hlk505856763"/>
      <w:r w:rsidRPr="00DF6532">
        <w:rPr>
          <w:rFonts w:ascii="Arial" w:hAnsi="Arial"/>
        </w:rPr>
        <w:t>If you give notice to the Company to terminate your employment or you are given notice by the Company, a</w:t>
      </w:r>
      <w:r w:rsidR="00156D9D" w:rsidRPr="00DF6532">
        <w:rPr>
          <w:rFonts w:ascii="Arial" w:hAnsi="Arial"/>
        </w:rPr>
        <w:t>t the absolute discretion of the Company, payment in lieu of working notice may be made.</w:t>
      </w:r>
      <w:bookmarkEnd w:id="7"/>
    </w:p>
    <w:p w14:paraId="7FE47E08" w14:textId="77777777" w:rsidR="00CE474E" w:rsidRDefault="00CE474E" w:rsidP="00CE474E">
      <w:pPr>
        <w:pStyle w:val="ListParagraph"/>
        <w:rPr>
          <w:rFonts w:ascii="Arial" w:hAnsi="Arial"/>
        </w:rPr>
      </w:pPr>
    </w:p>
    <w:p w14:paraId="7BC40099" w14:textId="77777777" w:rsidR="00CE474E" w:rsidRPr="00CE474E" w:rsidRDefault="00CE474E" w:rsidP="00CE474E">
      <w:pPr>
        <w:numPr>
          <w:ilvl w:val="1"/>
          <w:numId w:val="1"/>
        </w:numPr>
        <w:jc w:val="both"/>
        <w:rPr>
          <w:rFonts w:ascii="Arial" w:hAnsi="Arial"/>
          <w:color w:val="FF0000"/>
        </w:rPr>
      </w:pPr>
      <w:bookmarkStart w:id="8" w:name="_Hlk30679592"/>
      <w:r w:rsidRPr="00CE474E">
        <w:rPr>
          <w:rFonts w:ascii="Arial" w:hAnsi="Arial"/>
          <w:b/>
          <w:color w:val="FF0000"/>
        </w:rPr>
        <w:t>(OPTIONAL)</w:t>
      </w:r>
      <w:r w:rsidRPr="00CE474E">
        <w:rPr>
          <w:rFonts w:ascii="Arial" w:hAnsi="Arial"/>
          <w:color w:val="FF0000"/>
        </w:rPr>
        <w:t xml:space="preserve"> For the avoidance of doubt, any payment in lieu will not include any element in relation to:</w:t>
      </w:r>
      <w:bookmarkEnd w:id="8"/>
    </w:p>
    <w:p w14:paraId="2957EBFD" w14:textId="77777777" w:rsidR="00CE474E" w:rsidRPr="00CE474E" w:rsidRDefault="00CE474E" w:rsidP="00CE474E">
      <w:pPr>
        <w:ind w:left="1440"/>
        <w:jc w:val="both"/>
        <w:rPr>
          <w:rFonts w:ascii="Arial" w:hAnsi="Arial"/>
          <w:color w:val="FF0000"/>
        </w:rPr>
      </w:pPr>
    </w:p>
    <w:p w14:paraId="2D050CDF" w14:textId="77777777" w:rsidR="00CE474E" w:rsidRPr="00CE474E" w:rsidRDefault="00CE474E" w:rsidP="00CE474E">
      <w:pPr>
        <w:numPr>
          <w:ilvl w:val="2"/>
          <w:numId w:val="1"/>
        </w:numPr>
        <w:jc w:val="both"/>
        <w:rPr>
          <w:rFonts w:ascii="Arial" w:hAnsi="Arial"/>
          <w:color w:val="FF0000"/>
        </w:rPr>
      </w:pPr>
      <w:r>
        <w:rPr>
          <w:rFonts w:ascii="Arial" w:hAnsi="Arial"/>
          <w:color w:val="FF0000"/>
        </w:rPr>
        <w:t>A</w:t>
      </w:r>
      <w:r w:rsidRPr="00CE474E">
        <w:rPr>
          <w:rFonts w:ascii="Arial" w:hAnsi="Arial"/>
          <w:color w:val="FF0000"/>
        </w:rPr>
        <w:t xml:space="preserve">ny </w:t>
      </w:r>
      <w:bookmarkStart w:id="9" w:name="_Hlk30679636"/>
      <w:r w:rsidRPr="00CE474E">
        <w:rPr>
          <w:rFonts w:ascii="Arial" w:hAnsi="Arial"/>
          <w:color w:val="FF0000"/>
        </w:rPr>
        <w:t>bonus or commission payments that might otherwise have been due during the period for which the payment in lieu is made</w:t>
      </w:r>
      <w:r>
        <w:rPr>
          <w:rFonts w:ascii="Arial" w:hAnsi="Arial"/>
          <w:color w:val="FF0000"/>
        </w:rPr>
        <w:t>.</w:t>
      </w:r>
      <w:bookmarkEnd w:id="9"/>
    </w:p>
    <w:p w14:paraId="35CB9730" w14:textId="77777777" w:rsidR="00CE474E" w:rsidRPr="00CE474E" w:rsidRDefault="00CE474E" w:rsidP="00CE474E">
      <w:pPr>
        <w:ind w:left="2160"/>
        <w:jc w:val="both"/>
        <w:rPr>
          <w:rFonts w:ascii="Arial" w:hAnsi="Arial"/>
          <w:color w:val="FF0000"/>
        </w:rPr>
      </w:pPr>
    </w:p>
    <w:p w14:paraId="5E73CD8C" w14:textId="77777777" w:rsidR="00CE474E" w:rsidRPr="00CE474E" w:rsidRDefault="00CE474E" w:rsidP="00CE474E">
      <w:pPr>
        <w:numPr>
          <w:ilvl w:val="2"/>
          <w:numId w:val="1"/>
        </w:numPr>
        <w:jc w:val="both"/>
        <w:rPr>
          <w:rFonts w:ascii="Arial" w:hAnsi="Arial"/>
          <w:color w:val="FF0000"/>
        </w:rPr>
      </w:pPr>
      <w:bookmarkStart w:id="10" w:name="_Hlk30679695"/>
      <w:r>
        <w:rPr>
          <w:rFonts w:ascii="Arial" w:hAnsi="Arial"/>
          <w:color w:val="FF0000"/>
        </w:rPr>
        <w:t>A</w:t>
      </w:r>
      <w:r w:rsidRPr="00CE474E">
        <w:rPr>
          <w:rFonts w:ascii="Arial" w:hAnsi="Arial"/>
          <w:color w:val="FF0000"/>
        </w:rPr>
        <w:t>ny payment in respect of benefits which you would have been entitled to receive during the period for which the payment in lieu is made</w:t>
      </w:r>
      <w:r>
        <w:rPr>
          <w:rFonts w:ascii="Arial" w:hAnsi="Arial"/>
          <w:color w:val="FF0000"/>
        </w:rPr>
        <w:t>.</w:t>
      </w:r>
      <w:bookmarkEnd w:id="10"/>
    </w:p>
    <w:p w14:paraId="1BA16E25" w14:textId="77777777" w:rsidR="00CE474E" w:rsidRPr="00630AEB" w:rsidRDefault="00CE474E" w:rsidP="00CE474E">
      <w:pPr>
        <w:pStyle w:val="ListParagraph"/>
        <w:rPr>
          <w:rFonts w:ascii="Arial" w:hAnsi="Arial"/>
          <w:color w:val="FF0000"/>
        </w:rPr>
      </w:pPr>
    </w:p>
    <w:p w14:paraId="1B0B45B4" w14:textId="77777777" w:rsidR="00CE474E" w:rsidRPr="00630AEB" w:rsidRDefault="00CE474E" w:rsidP="00CE474E">
      <w:pPr>
        <w:numPr>
          <w:ilvl w:val="2"/>
          <w:numId w:val="1"/>
        </w:numPr>
        <w:jc w:val="both"/>
        <w:rPr>
          <w:rFonts w:ascii="Arial" w:hAnsi="Arial"/>
          <w:color w:val="FF0000"/>
        </w:rPr>
      </w:pPr>
      <w:bookmarkStart w:id="11" w:name="_Hlk30679734"/>
      <w:r w:rsidRPr="00630AEB">
        <w:rPr>
          <w:rFonts w:ascii="Arial" w:hAnsi="Arial"/>
          <w:color w:val="FF0000"/>
        </w:rPr>
        <w:t>Any payment in respect of any holiday entitlement that would have accrued during the period for which the payment in lieu is made.</w:t>
      </w:r>
      <w:bookmarkEnd w:id="11"/>
    </w:p>
    <w:p w14:paraId="1A7DD014" w14:textId="77777777" w:rsidR="00CE474E" w:rsidRPr="00630AEB" w:rsidRDefault="00CE474E" w:rsidP="00CE474E">
      <w:pPr>
        <w:ind w:left="1440"/>
        <w:jc w:val="both"/>
        <w:rPr>
          <w:rFonts w:ascii="Arial" w:hAnsi="Arial"/>
          <w:color w:val="FF0000"/>
        </w:rPr>
      </w:pPr>
    </w:p>
    <w:p w14:paraId="67A43FE4" w14:textId="77777777" w:rsidR="00DE5BAD" w:rsidRPr="00DF6532" w:rsidRDefault="00D32C84">
      <w:pPr>
        <w:numPr>
          <w:ilvl w:val="1"/>
          <w:numId w:val="1"/>
        </w:numPr>
        <w:jc w:val="both"/>
        <w:rPr>
          <w:rFonts w:ascii="Arial" w:hAnsi="Arial"/>
        </w:rPr>
      </w:pPr>
      <w:r w:rsidRPr="00DF6532">
        <w:rPr>
          <w:rFonts w:ascii="Arial" w:hAnsi="Arial"/>
        </w:rPr>
        <w:t>The Company has the right to dismiss you without notice in the case of gross misconduct.</w:t>
      </w:r>
      <w:r w:rsidRPr="00DF6532">
        <w:rPr>
          <w:rFonts w:ascii="Arial" w:hAnsi="Arial"/>
        </w:rPr>
        <w:tab/>
      </w:r>
      <w:r w:rsidRPr="00DF6532">
        <w:rPr>
          <w:rFonts w:ascii="Arial" w:hAnsi="Arial"/>
        </w:rPr>
        <w:br/>
      </w:r>
    </w:p>
    <w:p w14:paraId="2334099D" w14:textId="77777777" w:rsidR="00DE5BAD" w:rsidRPr="00031182" w:rsidRDefault="00D32C84" w:rsidP="00031182">
      <w:pPr>
        <w:numPr>
          <w:ilvl w:val="1"/>
          <w:numId w:val="1"/>
        </w:numPr>
        <w:jc w:val="both"/>
        <w:rPr>
          <w:rFonts w:ascii="Arial" w:hAnsi="Arial"/>
        </w:rPr>
      </w:pPr>
      <w:r w:rsidRPr="00DF6532">
        <w:rPr>
          <w:rFonts w:ascii="Arial" w:hAnsi="Arial"/>
        </w:rPr>
        <w:t>The Company shall have the right during the period of notice or any part thereof, to place you on leave, paying you during this period yo</w:t>
      </w:r>
      <w:r w:rsidR="00031182">
        <w:rPr>
          <w:rFonts w:ascii="Arial" w:hAnsi="Arial"/>
        </w:rPr>
        <w:t>ur normal salary and benefits.</w:t>
      </w:r>
      <w:r w:rsidR="00031182">
        <w:rPr>
          <w:rFonts w:ascii="Arial" w:hAnsi="Arial"/>
        </w:rPr>
        <w:tab/>
      </w:r>
      <w:r w:rsidRPr="00031182">
        <w:rPr>
          <w:rFonts w:ascii="Arial" w:hAnsi="Arial"/>
        </w:rPr>
        <w:br/>
      </w:r>
    </w:p>
    <w:p w14:paraId="1E618236" w14:textId="77777777" w:rsidR="00DE5BAD" w:rsidRPr="00DF6532" w:rsidRDefault="00D32C84">
      <w:pPr>
        <w:numPr>
          <w:ilvl w:val="0"/>
          <w:numId w:val="1"/>
        </w:numPr>
        <w:jc w:val="both"/>
        <w:rPr>
          <w:rFonts w:ascii="Arial" w:hAnsi="Arial"/>
        </w:rPr>
      </w:pPr>
      <w:r w:rsidRPr="00DF6532">
        <w:rPr>
          <w:rFonts w:ascii="Arial" w:hAnsi="Arial"/>
          <w:b/>
          <w:bCs/>
          <w:u w:val="single"/>
        </w:rPr>
        <w:t>GARDEN LEAVE</w:t>
      </w:r>
      <w:r w:rsidRPr="00DF6532">
        <w:rPr>
          <w:rFonts w:ascii="Arial" w:hAnsi="Arial"/>
        </w:rPr>
        <w:tab/>
      </w:r>
      <w:r w:rsidRPr="00DF6532">
        <w:rPr>
          <w:rFonts w:ascii="Arial" w:hAnsi="Arial"/>
        </w:rPr>
        <w:br/>
      </w:r>
    </w:p>
    <w:p w14:paraId="1DCD119C" w14:textId="77777777" w:rsidR="00DE5BAD" w:rsidRPr="00DF6532" w:rsidRDefault="00D32C84">
      <w:pPr>
        <w:numPr>
          <w:ilvl w:val="1"/>
          <w:numId w:val="1"/>
        </w:numPr>
        <w:jc w:val="both"/>
        <w:rPr>
          <w:rFonts w:ascii="Arial" w:hAnsi="Arial"/>
        </w:rPr>
      </w:pPr>
      <w:r w:rsidRPr="00DF6532">
        <w:rPr>
          <w:rFonts w:ascii="Arial" w:hAnsi="Arial"/>
        </w:rPr>
        <w:t>The Company reserves the right to require you to remain at home during any notice period and remain available to attend the workplace if required.  During any notice you may not be engaged in any capacity with another company without written permission.</w:t>
      </w:r>
      <w:r w:rsidRPr="00DF6532">
        <w:rPr>
          <w:rFonts w:ascii="Arial" w:hAnsi="Arial"/>
        </w:rPr>
        <w:tab/>
      </w:r>
      <w:r w:rsidRPr="00DF6532">
        <w:rPr>
          <w:rFonts w:ascii="Arial" w:hAnsi="Arial"/>
        </w:rPr>
        <w:br/>
      </w:r>
    </w:p>
    <w:p w14:paraId="5F2945CB" w14:textId="77777777" w:rsidR="00DE5BAD" w:rsidRPr="00DF6532" w:rsidRDefault="00D32C84">
      <w:pPr>
        <w:numPr>
          <w:ilvl w:val="0"/>
          <w:numId w:val="1"/>
        </w:numPr>
        <w:jc w:val="both"/>
        <w:rPr>
          <w:rFonts w:ascii="Arial" w:hAnsi="Arial"/>
        </w:rPr>
      </w:pPr>
      <w:r w:rsidRPr="00DF6532">
        <w:rPr>
          <w:rFonts w:ascii="Arial" w:hAnsi="Arial"/>
          <w:b/>
          <w:bCs/>
          <w:u w:val="single"/>
        </w:rPr>
        <w:t>COLLECTIVE AGREEMENTS</w:t>
      </w:r>
      <w:r w:rsidRPr="00DF6532">
        <w:rPr>
          <w:rFonts w:ascii="Arial" w:hAnsi="Arial"/>
        </w:rPr>
        <w:tab/>
      </w:r>
      <w:r w:rsidRPr="00DF6532">
        <w:rPr>
          <w:rFonts w:ascii="Arial" w:hAnsi="Arial"/>
        </w:rPr>
        <w:br/>
      </w:r>
    </w:p>
    <w:p w14:paraId="4D675875" w14:textId="77777777" w:rsidR="00DE5BAD" w:rsidRPr="00DF6532" w:rsidRDefault="00D32C84" w:rsidP="001D7603">
      <w:pPr>
        <w:numPr>
          <w:ilvl w:val="1"/>
          <w:numId w:val="1"/>
        </w:numPr>
        <w:jc w:val="both"/>
        <w:rPr>
          <w:rFonts w:ascii="Arial" w:hAnsi="Arial"/>
        </w:rPr>
      </w:pPr>
      <w:r w:rsidRPr="00DF6532">
        <w:rPr>
          <w:rFonts w:ascii="Arial" w:hAnsi="Arial"/>
        </w:rPr>
        <w:t>There are no collective agreements, which affect the terms and conditions of your employment.</w:t>
      </w:r>
      <w:r w:rsidRPr="00DF6532">
        <w:rPr>
          <w:rFonts w:ascii="Arial" w:hAnsi="Arial"/>
        </w:rPr>
        <w:tab/>
      </w:r>
      <w:r w:rsidRPr="00DF6532">
        <w:rPr>
          <w:rFonts w:ascii="Arial" w:hAnsi="Arial"/>
        </w:rPr>
        <w:tab/>
      </w:r>
      <w:r w:rsidRPr="00DF6532">
        <w:rPr>
          <w:rFonts w:ascii="Arial" w:hAnsi="Arial"/>
        </w:rPr>
        <w:br/>
      </w:r>
    </w:p>
    <w:p w14:paraId="10B966EF" w14:textId="77777777" w:rsidR="001D7603" w:rsidRPr="00DF6532" w:rsidRDefault="001D7603" w:rsidP="001D7603">
      <w:pPr>
        <w:numPr>
          <w:ilvl w:val="0"/>
          <w:numId w:val="1"/>
        </w:numPr>
        <w:jc w:val="both"/>
        <w:rPr>
          <w:rFonts w:ascii="Arial" w:hAnsi="Arial"/>
        </w:rPr>
      </w:pPr>
      <w:r w:rsidRPr="00DF6532">
        <w:rPr>
          <w:rFonts w:ascii="Arial" w:hAnsi="Arial"/>
          <w:b/>
          <w:bCs/>
          <w:u w:val="single"/>
        </w:rPr>
        <w:t>DATA PROTECTION</w:t>
      </w:r>
      <w:r w:rsidRPr="00DF6532">
        <w:rPr>
          <w:rFonts w:ascii="Arial" w:hAnsi="Arial"/>
        </w:rPr>
        <w:tab/>
      </w:r>
      <w:r w:rsidRPr="00DF6532">
        <w:rPr>
          <w:rFonts w:ascii="Arial" w:hAnsi="Arial"/>
        </w:rPr>
        <w:br/>
      </w:r>
    </w:p>
    <w:p w14:paraId="33AE9DEA" w14:textId="77777777" w:rsidR="00C832B0" w:rsidRPr="00DF6532" w:rsidRDefault="001D7603" w:rsidP="001D7603">
      <w:pPr>
        <w:numPr>
          <w:ilvl w:val="1"/>
          <w:numId w:val="1"/>
        </w:numPr>
        <w:jc w:val="both"/>
        <w:rPr>
          <w:rFonts w:ascii="Arial" w:hAnsi="Arial"/>
        </w:rPr>
      </w:pPr>
      <w:bookmarkStart w:id="12" w:name="_Hlk505857744"/>
      <w:bookmarkStart w:id="13" w:name="_Hlk30172730"/>
      <w:r w:rsidRPr="00DF6532">
        <w:rPr>
          <w:rFonts w:ascii="Arial" w:hAnsi="Arial"/>
        </w:rPr>
        <w:lastRenderedPageBreak/>
        <w:t xml:space="preserve">The </w:t>
      </w:r>
      <w:bookmarkStart w:id="14" w:name="_Hlk30172783"/>
      <w:r w:rsidRPr="00DF6532">
        <w:rPr>
          <w:rFonts w:ascii="Arial" w:hAnsi="Arial"/>
        </w:rPr>
        <w:t>Company will need to process data in relation to you and your employment. Personal information about you may be processed and retained as part of the employer’s personnel and other business records. The Company may need to share information with third parties, data will be processed according to the principles of the Data Protection Act</w:t>
      </w:r>
      <w:r w:rsidR="002B7ABA">
        <w:rPr>
          <w:rFonts w:ascii="Arial" w:hAnsi="Arial"/>
        </w:rPr>
        <w:t xml:space="preserve"> </w:t>
      </w:r>
      <w:r w:rsidR="002B7ABA" w:rsidRPr="00B011FF">
        <w:rPr>
          <w:rFonts w:ascii="Arial" w:hAnsi="Arial"/>
          <w:color w:val="FF0000"/>
        </w:rPr>
        <w:t>2018</w:t>
      </w:r>
      <w:r w:rsidR="002B7ABA">
        <w:rPr>
          <w:rFonts w:ascii="Arial" w:hAnsi="Arial"/>
        </w:rPr>
        <w:t>.</w:t>
      </w:r>
      <w:r w:rsidRPr="00DF6532">
        <w:rPr>
          <w:rFonts w:ascii="Arial" w:hAnsi="Arial"/>
        </w:rPr>
        <w:t xml:space="preserve"> Details of the Company’s </w:t>
      </w:r>
      <w:r w:rsidR="002B7ABA">
        <w:rPr>
          <w:rFonts w:ascii="Arial" w:hAnsi="Arial"/>
        </w:rPr>
        <w:t>d</w:t>
      </w:r>
      <w:r w:rsidRPr="00DF6532">
        <w:rPr>
          <w:rFonts w:ascii="Arial" w:hAnsi="Arial"/>
        </w:rPr>
        <w:t xml:space="preserve">ata protection policy are contained within the </w:t>
      </w:r>
      <w:r w:rsidR="00C832B0" w:rsidRPr="00DF6532">
        <w:rPr>
          <w:rFonts w:ascii="Arial" w:hAnsi="Arial"/>
        </w:rPr>
        <w:t xml:space="preserve">Employee </w:t>
      </w:r>
      <w:r w:rsidRPr="00DF6532">
        <w:rPr>
          <w:rFonts w:ascii="Arial" w:hAnsi="Arial"/>
        </w:rPr>
        <w:t>Handbook.</w:t>
      </w:r>
      <w:bookmarkEnd w:id="12"/>
      <w:bookmarkEnd w:id="14"/>
    </w:p>
    <w:bookmarkEnd w:id="13"/>
    <w:p w14:paraId="4CECF199" w14:textId="77777777" w:rsidR="00C832B0" w:rsidRPr="00DF6532" w:rsidRDefault="00C832B0" w:rsidP="00C832B0">
      <w:pPr>
        <w:ind w:left="1440"/>
        <w:jc w:val="both"/>
        <w:rPr>
          <w:rFonts w:ascii="Arial" w:hAnsi="Arial"/>
        </w:rPr>
      </w:pPr>
    </w:p>
    <w:p w14:paraId="38FD6162" w14:textId="77777777" w:rsidR="00DE5BAD" w:rsidRPr="00DF6532" w:rsidRDefault="00C832B0" w:rsidP="001D7603">
      <w:pPr>
        <w:numPr>
          <w:ilvl w:val="1"/>
          <w:numId w:val="1"/>
        </w:numPr>
        <w:jc w:val="both"/>
        <w:rPr>
          <w:rFonts w:ascii="Arial" w:hAnsi="Arial"/>
        </w:rPr>
      </w:pPr>
      <w:r w:rsidRPr="00DF6532">
        <w:rPr>
          <w:rFonts w:ascii="Arial" w:hAnsi="Arial"/>
        </w:rPr>
        <w:t xml:space="preserve">Your obligations in relation to data processing and confidentiality apply both during your employment and post termination.  </w:t>
      </w:r>
      <w:r w:rsidR="001D7603" w:rsidRPr="00DF6532">
        <w:rPr>
          <w:rFonts w:ascii="Arial" w:hAnsi="Arial"/>
        </w:rPr>
        <w:t xml:space="preserve"> </w:t>
      </w:r>
    </w:p>
    <w:p w14:paraId="6B8DCE88" w14:textId="77777777" w:rsidR="00DE5BAD" w:rsidRPr="00DF6532" w:rsidRDefault="00DE5BAD">
      <w:pPr>
        <w:ind w:left="720"/>
        <w:jc w:val="both"/>
        <w:rPr>
          <w:rFonts w:ascii="Arial" w:hAnsi="Arial"/>
        </w:rPr>
      </w:pPr>
    </w:p>
    <w:p w14:paraId="3A3920C2" w14:textId="77777777" w:rsidR="00DE5BAD" w:rsidRPr="00DF6532" w:rsidRDefault="00D32C84">
      <w:pPr>
        <w:numPr>
          <w:ilvl w:val="0"/>
          <w:numId w:val="1"/>
        </w:numPr>
        <w:jc w:val="both"/>
        <w:rPr>
          <w:rFonts w:ascii="Arial" w:hAnsi="Arial"/>
        </w:rPr>
      </w:pPr>
      <w:r w:rsidRPr="00DF6532">
        <w:rPr>
          <w:rFonts w:ascii="Arial" w:hAnsi="Arial"/>
          <w:b/>
          <w:bCs/>
          <w:u w:val="single"/>
        </w:rPr>
        <w:t>DECLARATION</w:t>
      </w:r>
      <w:r w:rsidRPr="00DF6532">
        <w:rPr>
          <w:rFonts w:ascii="Arial" w:hAnsi="Arial"/>
        </w:rPr>
        <w:tab/>
      </w:r>
      <w:r w:rsidRPr="00DF6532">
        <w:rPr>
          <w:rFonts w:ascii="Arial" w:hAnsi="Arial"/>
        </w:rPr>
        <w:br/>
      </w:r>
    </w:p>
    <w:p w14:paraId="3CAA74F0" w14:textId="77777777" w:rsidR="00DE5BAD" w:rsidRPr="00DF6532" w:rsidRDefault="00D32C84">
      <w:pPr>
        <w:ind w:left="720"/>
        <w:jc w:val="both"/>
        <w:rPr>
          <w:rFonts w:ascii="Arial" w:hAnsi="Arial"/>
        </w:rPr>
      </w:pPr>
      <w:r w:rsidRPr="00DF6532">
        <w:rPr>
          <w:rFonts w:ascii="Arial" w:hAnsi="Arial"/>
        </w:rPr>
        <w:t>I accept this Statement, a copy of which has been given to me.</w:t>
      </w:r>
      <w:r w:rsidRPr="00DF6532">
        <w:rPr>
          <w:rFonts w:ascii="Arial" w:hAnsi="Arial"/>
        </w:rPr>
        <w:tab/>
      </w:r>
      <w:r w:rsidRPr="00DF6532">
        <w:rPr>
          <w:rFonts w:ascii="Arial" w:hAnsi="Arial"/>
        </w:rPr>
        <w:br/>
      </w:r>
    </w:p>
    <w:p w14:paraId="7254F972" w14:textId="77777777" w:rsidR="00DE5BAD" w:rsidRPr="00DF6532" w:rsidRDefault="00D32C84">
      <w:pPr>
        <w:ind w:left="720"/>
        <w:jc w:val="both"/>
        <w:rPr>
          <w:rFonts w:ascii="Arial" w:hAnsi="Arial"/>
        </w:rPr>
      </w:pPr>
      <w:r w:rsidRPr="00DF6532">
        <w:rPr>
          <w:rFonts w:ascii="Arial" w:hAnsi="Arial"/>
        </w:rPr>
        <w:t xml:space="preserve">I have also received a copy of the </w:t>
      </w:r>
      <w:r w:rsidR="00C832B0" w:rsidRPr="00DF6532">
        <w:rPr>
          <w:rFonts w:ascii="Arial" w:hAnsi="Arial"/>
        </w:rPr>
        <w:t>Employee Handbook</w:t>
      </w:r>
      <w:r w:rsidRPr="00DF6532">
        <w:rPr>
          <w:rFonts w:ascii="Arial" w:hAnsi="Arial"/>
        </w:rPr>
        <w:t xml:space="preserve">, which I understand </w:t>
      </w:r>
      <w:r w:rsidR="00C832B0" w:rsidRPr="00DF6532">
        <w:rPr>
          <w:rFonts w:ascii="Arial" w:hAnsi="Arial"/>
        </w:rPr>
        <w:t>forms</w:t>
      </w:r>
      <w:r w:rsidRPr="00DF6532">
        <w:rPr>
          <w:rFonts w:ascii="Arial" w:hAnsi="Arial"/>
        </w:rPr>
        <w:t xml:space="preserve"> part of my “Terms of Employment”.</w:t>
      </w:r>
      <w:r w:rsidRPr="00DF6532">
        <w:rPr>
          <w:rFonts w:ascii="Arial" w:hAnsi="Arial"/>
        </w:rPr>
        <w:tab/>
      </w:r>
    </w:p>
    <w:p w14:paraId="40F27796" w14:textId="77777777" w:rsidR="00DE5BAD" w:rsidRPr="00DF6532" w:rsidRDefault="00DE5BAD">
      <w:pPr>
        <w:ind w:left="720"/>
        <w:jc w:val="both"/>
        <w:rPr>
          <w:rFonts w:ascii="Arial" w:hAnsi="Arial"/>
        </w:rPr>
      </w:pPr>
    </w:p>
    <w:p w14:paraId="30E281FF" w14:textId="77777777" w:rsidR="00DE5BAD" w:rsidRPr="00DF6532" w:rsidRDefault="00DE5BAD">
      <w:pPr>
        <w:ind w:left="720"/>
        <w:jc w:val="both"/>
        <w:rPr>
          <w:rFonts w:ascii="Arial" w:hAnsi="Arial"/>
        </w:rPr>
      </w:pPr>
    </w:p>
    <w:p w14:paraId="7CA1D891" w14:textId="77777777" w:rsidR="00DE5BAD" w:rsidRPr="00DF6532" w:rsidRDefault="00DE5BAD">
      <w:pPr>
        <w:ind w:left="720"/>
        <w:jc w:val="both"/>
        <w:rPr>
          <w:rFonts w:ascii="Arial" w:hAnsi="Arial"/>
        </w:rPr>
      </w:pPr>
    </w:p>
    <w:p w14:paraId="67FE3712" w14:textId="77777777" w:rsidR="00DE5BAD" w:rsidRPr="00DF6532" w:rsidRDefault="00D32C84">
      <w:pPr>
        <w:ind w:left="720"/>
        <w:jc w:val="both"/>
        <w:rPr>
          <w:rFonts w:ascii="Arial" w:hAnsi="Arial"/>
        </w:rPr>
      </w:pPr>
      <w:r w:rsidRPr="00DF6532">
        <w:rPr>
          <w:rFonts w:ascii="Arial" w:hAnsi="Arial"/>
        </w:rPr>
        <w:t>Signed: ……………………………………………..</w:t>
      </w:r>
      <w:r w:rsidRPr="00DF6532">
        <w:rPr>
          <w:rFonts w:ascii="Arial" w:hAnsi="Arial"/>
        </w:rPr>
        <w:tab/>
        <w:t>Dated: ………………….</w:t>
      </w:r>
    </w:p>
    <w:p w14:paraId="1E93AC3F" w14:textId="77777777" w:rsidR="00AF450A" w:rsidRPr="00DF6532" w:rsidRDefault="00AF450A">
      <w:pPr>
        <w:rPr>
          <w:rFonts w:ascii="Arial" w:hAnsi="Arial"/>
        </w:rPr>
      </w:pPr>
    </w:p>
    <w:p w14:paraId="2243A649" w14:textId="77777777" w:rsidR="009B1203" w:rsidRPr="00DF6532" w:rsidRDefault="009B1203">
      <w:pPr>
        <w:rPr>
          <w:rFonts w:ascii="Arial" w:hAnsi="Arial"/>
          <w:sz w:val="16"/>
          <w:szCs w:val="16"/>
        </w:rPr>
      </w:pPr>
      <w:r w:rsidRPr="00DF6532">
        <w:rPr>
          <w:rFonts w:ascii="Arial" w:hAnsi="Arial"/>
          <w:sz w:val="16"/>
          <w:szCs w:val="16"/>
        </w:rPr>
        <w:t>CWM/</w:t>
      </w:r>
      <w:r w:rsidR="00C33444">
        <w:rPr>
          <w:rFonts w:ascii="Arial" w:hAnsi="Arial"/>
          <w:sz w:val="16"/>
          <w:szCs w:val="16"/>
        </w:rPr>
        <w:t>Feb 20</w:t>
      </w:r>
    </w:p>
    <w:sectPr w:rsidR="009B1203" w:rsidRPr="00DF6532" w:rsidSect="006964FF">
      <w:headerReference w:type="default" r:id="rId9"/>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05CB6" w14:textId="77777777" w:rsidR="00D27BFD" w:rsidRDefault="00D27BFD">
      <w:r>
        <w:separator/>
      </w:r>
    </w:p>
  </w:endnote>
  <w:endnote w:type="continuationSeparator" w:id="0">
    <w:p w14:paraId="454F64F6" w14:textId="77777777" w:rsidR="00D27BFD" w:rsidRDefault="00D2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EF73E" w14:textId="77777777" w:rsidR="00D27BFD" w:rsidRDefault="00D27BFD">
      <w:r>
        <w:separator/>
      </w:r>
    </w:p>
  </w:footnote>
  <w:footnote w:type="continuationSeparator" w:id="0">
    <w:p w14:paraId="63FBC56F" w14:textId="77777777" w:rsidR="00D27BFD" w:rsidRDefault="00D27B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DF3A4" w14:textId="77777777" w:rsidR="00764227" w:rsidRDefault="00764227">
    <w:pPr>
      <w:pStyle w:val="Header"/>
      <w:jc w:val="center"/>
    </w:pPr>
    <w:r>
      <w:t xml:space="preserve">: </w:t>
    </w:r>
    <w:r w:rsidR="006964FF">
      <w:rPr>
        <w:rStyle w:val="PageNumber"/>
      </w:rPr>
      <w:fldChar w:fldCharType="begin"/>
    </w:r>
    <w:r>
      <w:rPr>
        <w:rStyle w:val="PageNumber"/>
      </w:rPr>
      <w:instrText xml:space="preserve"> PAGE </w:instrText>
    </w:r>
    <w:r w:rsidR="006964FF">
      <w:rPr>
        <w:rStyle w:val="PageNumber"/>
      </w:rPr>
      <w:fldChar w:fldCharType="separate"/>
    </w:r>
    <w:r w:rsidR="00C22ECE">
      <w:rPr>
        <w:rStyle w:val="PageNumber"/>
        <w:noProof/>
      </w:rPr>
      <w:t>2</w:t>
    </w:r>
    <w:r w:rsidR="006964FF">
      <w:rPr>
        <w:rStyle w:val="PageNumber"/>
      </w:rPr>
      <w:fldChar w:fldCharType="end"/>
    </w:r>
    <w:r>
      <w:rPr>
        <w:rStyle w:val="PageNumber"/>
      </w:rPr>
      <w:t xml:space="preserve"> :</w:t>
    </w:r>
  </w:p>
  <w:p w14:paraId="66A8CF77" w14:textId="77777777" w:rsidR="00764227" w:rsidRDefault="00764227">
    <w:pPr>
      <w:pStyle w:val="Header"/>
      <w:tabs>
        <w:tab w:val="clear" w:pos="4153"/>
        <w:tab w:val="clear" w:pos="8306"/>
      </w:tabs>
    </w:pPr>
    <w:r>
      <w:rPr>
        <w:rStyle w:val="PageNumber"/>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D2971"/>
    <w:multiLevelType w:val="multilevel"/>
    <w:tmpl w:val="711C9858"/>
    <w:lvl w:ilvl="0">
      <w:start w:val="1"/>
      <w:numFmt w:val="decimal"/>
      <w:pStyle w:val="HbkHeading2"/>
      <w:lvlText w:val="%1"/>
      <w:lvlJc w:val="left"/>
      <w:pPr>
        <w:tabs>
          <w:tab w:val="num" w:pos="720"/>
        </w:tabs>
        <w:ind w:left="720" w:hanging="720"/>
      </w:pPr>
      <w:rPr>
        <w:rFonts w:hint="default"/>
      </w:rPr>
    </w:lvl>
    <w:lvl w:ilvl="1">
      <w:start w:val="1"/>
      <w:numFmt w:val="decimal"/>
      <w:pStyle w:val="HbkHeading3"/>
      <w:lvlText w:val="%1.%2"/>
      <w:lvlJc w:val="left"/>
      <w:pPr>
        <w:tabs>
          <w:tab w:val="num" w:pos="1440"/>
        </w:tabs>
        <w:ind w:left="1440" w:hanging="720"/>
      </w:pPr>
      <w:rPr>
        <w:rFonts w:hint="default"/>
      </w:rPr>
    </w:lvl>
    <w:lvl w:ilvl="2">
      <w:start w:val="1"/>
      <w:numFmt w:val="decimal"/>
      <w:pStyle w:val="HbkHeading4"/>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5A646779"/>
    <w:multiLevelType w:val="multilevel"/>
    <w:tmpl w:val="E29E60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791609BE"/>
    <w:multiLevelType w:val="hybridMultilevel"/>
    <w:tmpl w:val="0A2A5BAA"/>
    <w:lvl w:ilvl="0" w:tplc="383A9650">
      <w:start w:val="5"/>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32C84"/>
    <w:rsid w:val="0002372E"/>
    <w:rsid w:val="00031182"/>
    <w:rsid w:val="00087299"/>
    <w:rsid w:val="000A07E8"/>
    <w:rsid w:val="000F151A"/>
    <w:rsid w:val="00105CDA"/>
    <w:rsid w:val="00156D9D"/>
    <w:rsid w:val="00181CCD"/>
    <w:rsid w:val="001D7603"/>
    <w:rsid w:val="00222BE0"/>
    <w:rsid w:val="002407B9"/>
    <w:rsid w:val="00261A6E"/>
    <w:rsid w:val="002A5706"/>
    <w:rsid w:val="002B1F7B"/>
    <w:rsid w:val="002B7ABA"/>
    <w:rsid w:val="002E2B85"/>
    <w:rsid w:val="00306461"/>
    <w:rsid w:val="003C641B"/>
    <w:rsid w:val="003C6B1C"/>
    <w:rsid w:val="0040622A"/>
    <w:rsid w:val="00465341"/>
    <w:rsid w:val="004E2FB4"/>
    <w:rsid w:val="0053262B"/>
    <w:rsid w:val="005509D2"/>
    <w:rsid w:val="005A3884"/>
    <w:rsid w:val="0061344D"/>
    <w:rsid w:val="00630AEB"/>
    <w:rsid w:val="006446FC"/>
    <w:rsid w:val="00644E4A"/>
    <w:rsid w:val="006964FF"/>
    <w:rsid w:val="006B0C2F"/>
    <w:rsid w:val="00725FF9"/>
    <w:rsid w:val="00764227"/>
    <w:rsid w:val="0076616D"/>
    <w:rsid w:val="00797BA9"/>
    <w:rsid w:val="007B047B"/>
    <w:rsid w:val="008131B9"/>
    <w:rsid w:val="0082352D"/>
    <w:rsid w:val="00873428"/>
    <w:rsid w:val="0089166B"/>
    <w:rsid w:val="008C00A5"/>
    <w:rsid w:val="00954B50"/>
    <w:rsid w:val="009B1203"/>
    <w:rsid w:val="00A1278E"/>
    <w:rsid w:val="00A607A2"/>
    <w:rsid w:val="00AA2891"/>
    <w:rsid w:val="00AA2E56"/>
    <w:rsid w:val="00AA5328"/>
    <w:rsid w:val="00AF450A"/>
    <w:rsid w:val="00B011FF"/>
    <w:rsid w:val="00B31755"/>
    <w:rsid w:val="00B40F61"/>
    <w:rsid w:val="00B62E09"/>
    <w:rsid w:val="00B66D4B"/>
    <w:rsid w:val="00B85CFC"/>
    <w:rsid w:val="00BB16C4"/>
    <w:rsid w:val="00BB3077"/>
    <w:rsid w:val="00BD652D"/>
    <w:rsid w:val="00C13681"/>
    <w:rsid w:val="00C22ECE"/>
    <w:rsid w:val="00C33444"/>
    <w:rsid w:val="00C626EA"/>
    <w:rsid w:val="00C832B0"/>
    <w:rsid w:val="00C935F3"/>
    <w:rsid w:val="00CE474E"/>
    <w:rsid w:val="00CF166D"/>
    <w:rsid w:val="00D01502"/>
    <w:rsid w:val="00D27BFD"/>
    <w:rsid w:val="00D32C84"/>
    <w:rsid w:val="00DE5BAD"/>
    <w:rsid w:val="00DF6532"/>
    <w:rsid w:val="00E052CA"/>
    <w:rsid w:val="00EC5715"/>
    <w:rsid w:val="00F4002C"/>
    <w:rsid w:val="00F57FDC"/>
    <w:rsid w:val="00FB105E"/>
    <w:rsid w:val="00FB26EA"/>
    <w:rsid w:val="00FD03CC"/>
    <w:rsid w:val="00FF5A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5C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FF"/>
    <w:rPr>
      <w:sz w:val="24"/>
      <w:szCs w:val="24"/>
      <w:lang w:val="en-GB"/>
    </w:rPr>
  </w:style>
  <w:style w:type="paragraph" w:styleId="Heading1">
    <w:name w:val="heading 1"/>
    <w:basedOn w:val="Normal"/>
    <w:next w:val="Normal"/>
    <w:qFormat/>
    <w:rsid w:val="006964FF"/>
    <w:pPr>
      <w:keepNext/>
      <w:jc w:val="center"/>
      <w:outlineLvl w:val="0"/>
    </w:pPr>
    <w:rPr>
      <w:rFonts w:ascii="Arial" w:hAnsi="Arial" w:cs="Arial"/>
      <w:b/>
      <w:bCs/>
      <w:u w:val="single"/>
    </w:rPr>
  </w:style>
  <w:style w:type="paragraph" w:styleId="Heading2">
    <w:name w:val="heading 2"/>
    <w:basedOn w:val="Normal"/>
    <w:next w:val="Normal"/>
    <w:qFormat/>
    <w:rsid w:val="006964FF"/>
    <w:pPr>
      <w:keepNext/>
      <w:tabs>
        <w:tab w:val="right" w:leader="dot" w:pos="9000"/>
      </w:tabs>
      <w:jc w:val="both"/>
      <w:outlineLvl w:val="1"/>
    </w:pPr>
    <w:rPr>
      <w:rFonts w:ascii="Arial" w:hAnsi="Arial" w:cs="Arial"/>
      <w:b/>
      <w:bCs/>
      <w:u w:val="single"/>
    </w:rPr>
  </w:style>
  <w:style w:type="paragraph" w:styleId="Heading4">
    <w:name w:val="heading 4"/>
    <w:basedOn w:val="Normal"/>
    <w:next w:val="Normal"/>
    <w:qFormat/>
    <w:rsid w:val="006964FF"/>
    <w:pPr>
      <w:keepNext/>
      <w:jc w:val="both"/>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964FF"/>
    <w:pPr>
      <w:tabs>
        <w:tab w:val="right" w:leader="dot" w:pos="9000"/>
      </w:tabs>
      <w:jc w:val="both"/>
    </w:pPr>
    <w:rPr>
      <w:rFonts w:ascii="Arial" w:hAnsi="Arial"/>
    </w:rPr>
  </w:style>
  <w:style w:type="paragraph" w:styleId="BodyTextIndent2">
    <w:name w:val="Body Text Indent 2"/>
    <w:basedOn w:val="Normal"/>
    <w:semiHidden/>
    <w:rsid w:val="006964FF"/>
    <w:pPr>
      <w:tabs>
        <w:tab w:val="left" w:pos="2160"/>
        <w:tab w:val="right" w:leader="dot" w:pos="9000"/>
      </w:tabs>
      <w:ind w:left="1440"/>
      <w:jc w:val="both"/>
    </w:pPr>
    <w:rPr>
      <w:rFonts w:ascii="Arial" w:hAnsi="Arial"/>
    </w:rPr>
  </w:style>
  <w:style w:type="paragraph" w:styleId="Header">
    <w:name w:val="header"/>
    <w:basedOn w:val="Normal"/>
    <w:semiHidden/>
    <w:rsid w:val="006964FF"/>
    <w:pPr>
      <w:tabs>
        <w:tab w:val="center" w:pos="4153"/>
        <w:tab w:val="right" w:pos="8306"/>
      </w:tabs>
    </w:pPr>
    <w:rPr>
      <w:rFonts w:ascii="Arial" w:hAnsi="Arial"/>
    </w:rPr>
  </w:style>
  <w:style w:type="character" w:styleId="PageNumber">
    <w:name w:val="page number"/>
    <w:basedOn w:val="DefaultParagraphFont"/>
    <w:semiHidden/>
    <w:rsid w:val="006964FF"/>
  </w:style>
  <w:style w:type="paragraph" w:customStyle="1" w:styleId="HbkHeading2">
    <w:name w:val="Hbk Heading 2"/>
    <w:basedOn w:val="Normal"/>
    <w:rsid w:val="006964FF"/>
    <w:pPr>
      <w:numPr>
        <w:numId w:val="3"/>
      </w:numPr>
      <w:jc w:val="both"/>
    </w:pPr>
    <w:rPr>
      <w:rFonts w:ascii="Arial" w:hAnsi="Arial"/>
      <w:b/>
      <w:bCs/>
      <w:u w:val="single"/>
    </w:rPr>
  </w:style>
  <w:style w:type="paragraph" w:customStyle="1" w:styleId="HbkHeading3">
    <w:name w:val="Hbk Heading 3"/>
    <w:basedOn w:val="Normal"/>
    <w:rsid w:val="006964FF"/>
    <w:pPr>
      <w:numPr>
        <w:ilvl w:val="1"/>
        <w:numId w:val="3"/>
      </w:numPr>
      <w:jc w:val="both"/>
    </w:pPr>
    <w:rPr>
      <w:rFonts w:ascii="Arial" w:hAnsi="Arial"/>
    </w:rPr>
  </w:style>
  <w:style w:type="paragraph" w:customStyle="1" w:styleId="HbkHeading4">
    <w:name w:val="Hbk Heading 4"/>
    <w:basedOn w:val="Normal"/>
    <w:rsid w:val="006964FF"/>
    <w:pPr>
      <w:numPr>
        <w:ilvl w:val="2"/>
        <w:numId w:val="3"/>
      </w:numPr>
      <w:jc w:val="both"/>
    </w:pPr>
    <w:rPr>
      <w:rFonts w:ascii="Arial" w:hAnsi="Arial"/>
    </w:rPr>
  </w:style>
  <w:style w:type="paragraph" w:styleId="ListParagraph">
    <w:name w:val="List Paragraph"/>
    <w:basedOn w:val="Normal"/>
    <w:uiPriority w:val="34"/>
    <w:qFormat/>
    <w:rsid w:val="003C6B1C"/>
    <w:pPr>
      <w:ind w:left="720"/>
      <w:contextualSpacing/>
    </w:pPr>
  </w:style>
  <w:style w:type="paragraph" w:styleId="BalloonText">
    <w:name w:val="Balloon Text"/>
    <w:basedOn w:val="Normal"/>
    <w:link w:val="BalloonTextChar"/>
    <w:uiPriority w:val="99"/>
    <w:semiHidden/>
    <w:unhideWhenUsed/>
    <w:rsid w:val="00813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B9"/>
    <w:rPr>
      <w:rFonts w:ascii="Segoe UI" w:hAnsi="Segoe UI" w:cs="Segoe UI"/>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415">
      <w:bodyDiv w:val="1"/>
      <w:marLeft w:val="0"/>
      <w:marRight w:val="0"/>
      <w:marTop w:val="0"/>
      <w:marBottom w:val="0"/>
      <w:divBdr>
        <w:top w:val="none" w:sz="0" w:space="0" w:color="auto"/>
        <w:left w:val="none" w:sz="0" w:space="0" w:color="auto"/>
        <w:bottom w:val="none" w:sz="0" w:space="0" w:color="auto"/>
        <w:right w:val="none" w:sz="0" w:space="0" w:color="auto"/>
      </w:divBdr>
    </w:div>
    <w:div w:id="20988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ert%20Bryan\Desktop\RB%20Win%20Desktop%202010\Win%20Desktop%20May%202010\Consultants\Masters\PPC%20Templates\Contract%20of%20Employ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00533-9EF1-D345-9D3A-05E277EB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Settings\Robert Bryan\Desktop\RB Win Desktop 2010\Win Desktop May 2010\Consultants\Masters\PPC Templates\Contract of Employment.dot</Template>
  <TotalTime>18</TotalTime>
  <Pages>6</Pages>
  <Words>1365</Words>
  <Characters>7784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Main Statement Master</vt:lpstr>
    </vt:vector>
  </TitlesOfParts>
  <Company>RBA Limited</Company>
  <LinksUpToDate>false</LinksUpToDate>
  <CharactersWithSpaces>9131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Statement Master</dc:title>
  <dc:creator>User</dc:creator>
  <cp:lastModifiedBy>Jane Mitchell</cp:lastModifiedBy>
  <cp:revision>4</cp:revision>
  <cp:lastPrinted>2019-01-25T11:13:00Z</cp:lastPrinted>
  <dcterms:created xsi:type="dcterms:W3CDTF">2020-01-31T17:30:00Z</dcterms:created>
  <dcterms:modified xsi:type="dcterms:W3CDTF">2020-08-26T14:19:00Z</dcterms:modified>
</cp:coreProperties>
</file>